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3" w:type="dxa"/>
        <w:tblCellMar>
          <w:left w:w="0" w:type="dxa"/>
          <w:right w:w="0" w:type="dxa"/>
        </w:tblCellMar>
        <w:tblLook w:val="04A0" w:firstRow="1" w:lastRow="0" w:firstColumn="1" w:lastColumn="0" w:noHBand="0" w:noVBand="1"/>
      </w:tblPr>
      <w:tblGrid>
        <w:gridCol w:w="2432"/>
        <w:gridCol w:w="131"/>
        <w:gridCol w:w="3833"/>
        <w:gridCol w:w="3171"/>
      </w:tblGrid>
      <w:tr w:rsidR="0079029A" w:rsidTr="0079029A">
        <w:trPr>
          <w:cantSplit/>
          <w:trHeight w:val="568"/>
          <w:jc w:val="center"/>
        </w:trPr>
        <w:tc>
          <w:tcPr>
            <w:tcW w:w="12698" w:type="dxa"/>
            <w:gridSpan w:val="4"/>
            <w:shd w:val="clear" w:color="auto" w:fill="FFFFFF"/>
            <w:tcMar>
              <w:top w:w="0" w:type="dxa"/>
              <w:left w:w="284" w:type="dxa"/>
              <w:bottom w:w="0" w:type="dxa"/>
              <w:right w:w="284" w:type="dxa"/>
            </w:tcMar>
            <w:vAlign w:val="center"/>
            <w:hideMark/>
          </w:tcPr>
          <w:p w:rsidR="0079029A" w:rsidRDefault="0079029A">
            <w:pPr>
              <w:spacing w:after="0"/>
              <w:jc w:val="center"/>
            </w:pPr>
            <w:r>
              <w:rPr>
                <w:noProof/>
              </w:rPr>
              <w:drawing>
                <wp:inline distT="0" distB="0" distL="0" distR="0">
                  <wp:extent cx="5498816" cy="1987617"/>
                  <wp:effectExtent l="0" t="0" r="0" b="0"/>
                  <wp:docPr id="36" name="Image 36" descr="cid:image001.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C98F.3F9EF2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98816" cy="1987617"/>
                          </a:xfrm>
                          <a:prstGeom prst="rect">
                            <a:avLst/>
                          </a:prstGeom>
                          <a:noFill/>
                          <a:ln>
                            <a:noFill/>
                          </a:ln>
                        </pic:spPr>
                      </pic:pic>
                    </a:graphicData>
                  </a:graphic>
                </wp:inline>
              </w:drawing>
            </w:r>
          </w:p>
        </w:tc>
      </w:tr>
      <w:tr w:rsidR="0079029A" w:rsidTr="0079029A">
        <w:trPr>
          <w:cantSplit/>
          <w:trHeight w:val="794"/>
          <w:jc w:val="center"/>
        </w:trPr>
        <w:tc>
          <w:tcPr>
            <w:tcW w:w="12698" w:type="dxa"/>
            <w:gridSpan w:val="4"/>
            <w:shd w:val="clear" w:color="auto" w:fill="FFFFFF"/>
            <w:tcMar>
              <w:top w:w="0" w:type="dxa"/>
              <w:left w:w="284" w:type="dxa"/>
              <w:bottom w:w="0" w:type="dxa"/>
              <w:right w:w="284" w:type="dxa"/>
            </w:tcMar>
            <w:vAlign w:val="bottom"/>
            <w:hideMark/>
          </w:tcPr>
          <w:p w:rsidR="0079029A" w:rsidRDefault="0079029A">
            <w:pPr>
              <w:pStyle w:val="Sansinterligne"/>
              <w:rPr>
                <w:color w:val="31849B"/>
                <w:sz w:val="32"/>
                <w:szCs w:val="32"/>
              </w:rPr>
            </w:pPr>
            <w:r>
              <w:rPr>
                <w:color w:val="3366FF"/>
                <w:sz w:val="32"/>
                <w:szCs w:val="32"/>
              </w:rPr>
              <w:t xml:space="preserve">Spécial </w:t>
            </w:r>
            <w:r>
              <w:rPr>
                <w:b/>
                <w:bCs/>
                <w:color w:val="3366FF"/>
                <w:sz w:val="40"/>
                <w:szCs w:val="40"/>
                <w:u w:val="single"/>
              </w:rPr>
              <w:t>RENCONTRES 2012</w:t>
            </w:r>
            <w:r>
              <w:rPr>
                <w:color w:val="3366FF"/>
                <w:sz w:val="32"/>
                <w:szCs w:val="32"/>
                <w:u w:val="single"/>
              </w:rPr>
              <w:t xml:space="preserve"> </w:t>
            </w:r>
            <w:r>
              <w:rPr>
                <w:color w:val="3366FF"/>
                <w:sz w:val="32"/>
                <w:szCs w:val="32"/>
              </w:rPr>
              <w:t>n° 58</w:t>
            </w:r>
            <w:r>
              <w:rPr>
                <w:color w:val="31849B"/>
                <w:sz w:val="32"/>
                <w:szCs w:val="32"/>
              </w:rPr>
              <w:t xml:space="preserve"> – </w:t>
            </w:r>
            <w:r>
              <w:rPr>
                <w:color w:val="C00000"/>
                <w:sz w:val="32"/>
                <w:szCs w:val="32"/>
              </w:rPr>
              <w:t xml:space="preserve">novembre 2012 </w:t>
            </w:r>
            <w:r>
              <w:br/>
            </w:r>
            <w:r>
              <w:rPr>
                <w:noProof/>
                <w:color w:val="0000FF"/>
                <w:sz w:val="20"/>
                <w:szCs w:val="20"/>
              </w:rPr>
              <w:drawing>
                <wp:inline distT="0" distB="0" distL="0" distR="0">
                  <wp:extent cx="85725" cy="76200"/>
                  <wp:effectExtent l="0" t="0" r="0" b="0"/>
                  <wp:docPr id="35" name="Image 35"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rPr>
              <w:t> </w:t>
            </w:r>
            <w:hyperlink w:anchor="avecdeleguésrégionaux" w:history="1">
              <w:r>
                <w:rPr>
                  <w:rStyle w:val="Lienhypertexte"/>
                  <w:sz w:val="36"/>
                  <w:szCs w:val="36"/>
                </w:rPr>
                <w:t>avec les délégués régionaux</w:t>
              </w:r>
            </w:hyperlink>
            <w:r>
              <w:rPr>
                <w:color w:val="3366FF"/>
                <w:sz w:val="36"/>
                <w:szCs w:val="36"/>
              </w:rPr>
              <w:t xml:space="preserve"> </w:t>
            </w:r>
            <w:r>
              <w:rPr>
                <w:noProof/>
                <w:color w:val="3366FF"/>
                <w:sz w:val="36"/>
                <w:szCs w:val="36"/>
              </w:rPr>
              <w:drawing>
                <wp:inline distT="0" distB="0" distL="0" distR="0">
                  <wp:extent cx="85725" cy="76200"/>
                  <wp:effectExtent l="0" t="0" r="0" b="0"/>
                  <wp:docPr id="34" name="Image 34"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w:t>
            </w:r>
            <w:hyperlink w:anchor="aveclesdms" w:history="1">
              <w:r>
                <w:rPr>
                  <w:rStyle w:val="Lienhypertexte"/>
                  <w:sz w:val="36"/>
                  <w:szCs w:val="36"/>
                </w:rPr>
                <w:t>avec les délégués mécénat &amp; solidarité</w:t>
              </w:r>
            </w:hyperlink>
            <w:r>
              <w:rPr>
                <w:color w:val="3366FF"/>
                <w:sz w:val="36"/>
                <w:szCs w:val="36"/>
              </w:rPr>
              <w:t xml:space="preserve"> </w:t>
            </w:r>
            <w:r>
              <w:rPr>
                <w:noProof/>
                <w:color w:val="3366FF"/>
                <w:sz w:val="36"/>
                <w:szCs w:val="36"/>
              </w:rPr>
              <w:drawing>
                <wp:inline distT="0" distB="0" distL="0" distR="0">
                  <wp:extent cx="85725" cy="76200"/>
                  <wp:effectExtent l="0" t="0" r="0" b="0"/>
                  <wp:docPr id="33" name="Image 33"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w:t>
            </w:r>
            <w:hyperlink w:anchor="avecjacquelinenadel" w:history="1">
              <w:r>
                <w:rPr>
                  <w:rStyle w:val="Lienhypertexte"/>
                  <w:sz w:val="36"/>
                  <w:szCs w:val="36"/>
                </w:rPr>
                <w:t xml:space="preserve">avec Jacqueline </w:t>
              </w:r>
              <w:proofErr w:type="spellStart"/>
              <w:r>
                <w:rPr>
                  <w:rStyle w:val="Lienhypertexte"/>
                  <w:sz w:val="36"/>
                  <w:szCs w:val="36"/>
                </w:rPr>
                <w:t>Nadel</w:t>
              </w:r>
              <w:proofErr w:type="spellEnd"/>
            </w:hyperlink>
            <w:r>
              <w:rPr>
                <w:noProof/>
                <w:color w:val="3366FF"/>
                <w:sz w:val="36"/>
                <w:szCs w:val="36"/>
              </w:rPr>
              <w:drawing>
                <wp:inline distT="0" distB="0" distL="0" distR="0">
                  <wp:extent cx="85725" cy="76200"/>
                  <wp:effectExtent l="0" t="0" r="0" b="0"/>
                  <wp:docPr id="32" name="Image 32"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xml:space="preserve"> </w:t>
            </w:r>
            <w:hyperlink w:anchor="fondationetprojetsfestifs" w:history="1">
              <w:r>
                <w:rPr>
                  <w:rStyle w:val="Lienhypertexte"/>
                  <w:sz w:val="36"/>
                  <w:szCs w:val="36"/>
                </w:rPr>
                <w:t>la Fondation et les projets festifs</w:t>
              </w:r>
            </w:hyperlink>
            <w:r>
              <w:rPr>
                <w:noProof/>
                <w:color w:val="3366FF"/>
                <w:sz w:val="36"/>
                <w:szCs w:val="36"/>
              </w:rPr>
              <w:drawing>
                <wp:inline distT="0" distB="0" distL="0" distR="0">
                  <wp:extent cx="85725" cy="76200"/>
                  <wp:effectExtent l="0" t="0" r="0" b="0"/>
                  <wp:docPr id="31" name="Image 31"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xml:space="preserve"> </w:t>
            </w:r>
            <w:hyperlink w:anchor="déjà20ans" w:history="1">
              <w:r>
                <w:rPr>
                  <w:rStyle w:val="Lienhypertexte"/>
                  <w:sz w:val="36"/>
                  <w:szCs w:val="36"/>
                </w:rPr>
                <w:t>déjà  20 ans !</w:t>
              </w:r>
            </w:hyperlink>
            <w:r>
              <w:rPr>
                <w:color w:val="3366FF"/>
                <w:sz w:val="36"/>
                <w:szCs w:val="36"/>
              </w:rPr>
              <w:t xml:space="preserve">  </w:t>
            </w:r>
            <w:r>
              <w:rPr>
                <w:noProof/>
                <w:color w:val="3366FF"/>
                <w:sz w:val="36"/>
                <w:szCs w:val="36"/>
              </w:rPr>
              <w:drawing>
                <wp:inline distT="0" distB="0" distL="0" distR="0">
                  <wp:extent cx="85725" cy="76200"/>
                  <wp:effectExtent l="0" t="0" r="0" b="0"/>
                  <wp:docPr id="30" name="Image 30"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w:t>
            </w:r>
            <w:hyperlink w:anchor="lasoirée" w:history="1">
              <w:r>
                <w:rPr>
                  <w:rStyle w:val="Lienhypertexte"/>
                  <w:sz w:val="36"/>
                  <w:szCs w:val="36"/>
                </w:rPr>
                <w:t>la soirée</w:t>
              </w:r>
            </w:hyperlink>
            <w:r>
              <w:rPr>
                <w:color w:val="3366FF"/>
                <w:sz w:val="36"/>
                <w:szCs w:val="36"/>
              </w:rPr>
              <w:t xml:space="preserve"> </w:t>
            </w:r>
            <w:r>
              <w:rPr>
                <w:noProof/>
                <w:color w:val="3366FF"/>
                <w:sz w:val="36"/>
                <w:szCs w:val="36"/>
              </w:rPr>
              <w:drawing>
                <wp:inline distT="0" distB="0" distL="0" distR="0">
                  <wp:extent cx="85725" cy="76200"/>
                  <wp:effectExtent l="0" t="0" r="0" b="0"/>
                  <wp:docPr id="29" name="Image 29"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w:t>
            </w:r>
            <w:hyperlink w:anchor="guillaumehuguet" w:history="1">
              <w:r>
                <w:rPr>
                  <w:rStyle w:val="Lienhypertexte"/>
                  <w:sz w:val="36"/>
                  <w:szCs w:val="36"/>
                </w:rPr>
                <w:t>avec Guillaume Huguet</w:t>
              </w:r>
            </w:hyperlink>
            <w:r>
              <w:rPr>
                <w:noProof/>
                <w:color w:val="3366FF"/>
                <w:sz w:val="36"/>
                <w:szCs w:val="36"/>
              </w:rPr>
              <w:drawing>
                <wp:inline distT="0" distB="0" distL="0" distR="0">
                  <wp:extent cx="85725" cy="76200"/>
                  <wp:effectExtent l="0" t="0" r="0" b="0"/>
                  <wp:docPr id="28" name="Image 28" descr="cid:image002.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CDC98F.3F9EF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color w:val="3366FF"/>
                <w:sz w:val="36"/>
                <w:szCs w:val="36"/>
              </w:rPr>
              <w:t xml:space="preserve"> </w:t>
            </w:r>
            <w:hyperlink w:anchor="conclusion" w:history="1">
              <w:r>
                <w:rPr>
                  <w:rStyle w:val="Lienhypertexte"/>
                  <w:sz w:val="36"/>
                  <w:szCs w:val="36"/>
                </w:rPr>
                <w:t>la conclusion du Président</w:t>
              </w:r>
            </w:hyperlink>
          </w:p>
        </w:tc>
      </w:tr>
      <w:tr w:rsidR="0079029A" w:rsidTr="0079029A">
        <w:trPr>
          <w:cantSplit/>
          <w:trHeight w:val="794"/>
          <w:jc w:val="center"/>
        </w:trPr>
        <w:tc>
          <w:tcPr>
            <w:tcW w:w="12698" w:type="dxa"/>
            <w:gridSpan w:val="4"/>
            <w:shd w:val="clear" w:color="auto" w:fill="FFFFFF"/>
            <w:tcMar>
              <w:top w:w="0" w:type="dxa"/>
              <w:left w:w="284" w:type="dxa"/>
              <w:bottom w:w="0" w:type="dxa"/>
              <w:right w:w="284" w:type="dxa"/>
            </w:tcMar>
            <w:vAlign w:val="bottom"/>
            <w:hideMark/>
          </w:tcPr>
          <w:p w:rsidR="0079029A" w:rsidRDefault="0079029A">
            <w:pPr>
              <w:rPr>
                <w:color w:val="31849B"/>
                <w:sz w:val="20"/>
                <w:szCs w:val="20"/>
              </w:rPr>
            </w:pPr>
            <w:r>
              <w:rPr>
                <w:rFonts w:ascii="Verdana" w:hAnsi="Verdana"/>
                <w:color w:val="F79646"/>
                <w:sz w:val="36"/>
                <w:szCs w:val="36"/>
              </w:rPr>
              <w:t>Rencontre annuelle avec les bénévoles de l’association</w:t>
            </w:r>
            <w:r>
              <w:rPr>
                <w:rFonts w:ascii="Verdana" w:hAnsi="Verdana"/>
                <w:color w:val="F79646"/>
                <w:sz w:val="36"/>
                <w:szCs w:val="36"/>
              </w:rPr>
              <w:br/>
            </w:r>
            <w:r>
              <w:rPr>
                <w:color w:val="F79646" w:themeColor="accent6"/>
                <w:sz w:val="28"/>
                <w:szCs w:val="28"/>
              </w:rPr>
              <w:t>Les 11 et 12 octobre 2012 rassemblaient, cette année encore, les bénévoles de l’association pour des RENCONTRES spéciales : les 20 ans de l’association ! Pour cet événement, on avait choisi de s’installer à l’ESAT des  CHAPITEAUX TURBULENTS.</w:t>
            </w:r>
          </w:p>
        </w:tc>
      </w:tr>
      <w:tr w:rsidR="0079029A" w:rsidTr="0079029A">
        <w:trPr>
          <w:cantSplit/>
          <w:trHeight w:val="2280"/>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000000"/>
                <w:sz w:val="20"/>
                <w:szCs w:val="20"/>
              </w:rPr>
            </w:pPr>
            <w:r>
              <w:rPr>
                <w:rFonts w:ascii="Verdana" w:hAnsi="Verdana"/>
                <w:color w:val="E36C0A"/>
                <w:sz w:val="36"/>
                <w:szCs w:val="36"/>
              </w:rPr>
              <w:t xml:space="preserve">Avec les </w:t>
            </w:r>
            <w:bookmarkStart w:id="0" w:name="avecdeleguésrégionaux"/>
            <w:bookmarkEnd w:id="0"/>
            <w:r>
              <w:rPr>
                <w:rFonts w:ascii="Verdana" w:hAnsi="Verdana"/>
                <w:color w:val="E36C0A"/>
                <w:sz w:val="36"/>
                <w:szCs w:val="36"/>
              </w:rPr>
              <w:t>délégués régionaux</w:t>
            </w:r>
            <w:r>
              <w:rPr>
                <w:rFonts w:ascii="Verdana" w:hAnsi="Verdana"/>
                <w:color w:val="000000"/>
                <w:sz w:val="40"/>
                <w:szCs w:val="40"/>
              </w:rPr>
              <w:t xml:space="preserve"> </w:t>
            </w:r>
          </w:p>
          <w:p w:rsidR="0079029A" w:rsidRDefault="0079029A">
            <w:pPr>
              <w:pStyle w:val="Sansinterligne"/>
              <w:rPr>
                <w:rFonts w:ascii="Verdana" w:hAnsi="Verdana"/>
                <w:color w:val="000000"/>
                <w:sz w:val="20"/>
                <w:szCs w:val="20"/>
              </w:rPr>
            </w:pPr>
            <w:r>
              <w:rPr>
                <w:rFonts w:ascii="Verdana" w:hAnsi="Verdana"/>
                <w:noProof/>
                <w:color w:val="000000"/>
                <w:sz w:val="20"/>
                <w:szCs w:val="20"/>
              </w:rPr>
              <w:drawing>
                <wp:inline distT="0" distB="0" distL="0" distR="0">
                  <wp:extent cx="2535322" cy="1876425"/>
                  <wp:effectExtent l="0" t="0" r="0" b="0"/>
                  <wp:docPr id="27" name="Image 27" descr="cid:image003.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jpg@01CDC98F.3F9EF2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5322" cy="1876425"/>
                          </a:xfrm>
                          <a:prstGeom prst="rect">
                            <a:avLst/>
                          </a:prstGeom>
                          <a:noFill/>
                          <a:ln>
                            <a:noFill/>
                          </a:ln>
                        </pic:spPr>
                      </pic:pic>
                    </a:graphicData>
                  </a:graphic>
                </wp:inline>
              </w:drawing>
            </w:r>
            <w:r>
              <w:rPr>
                <w:rFonts w:ascii="Verdana" w:hAnsi="Verdana"/>
                <w:noProof/>
                <w:color w:val="000000"/>
                <w:sz w:val="20"/>
                <w:szCs w:val="20"/>
              </w:rPr>
              <w:drawing>
                <wp:inline distT="0" distB="0" distL="0" distR="0">
                  <wp:extent cx="1545714" cy="1876425"/>
                  <wp:effectExtent l="0" t="0" r="0" b="0"/>
                  <wp:docPr id="26" name="Image 26" descr="cid:image004.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jpg@01CDC98F.3F9EF2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49685" cy="1881245"/>
                          </a:xfrm>
                          <a:prstGeom prst="rect">
                            <a:avLst/>
                          </a:prstGeom>
                          <a:noFill/>
                          <a:ln>
                            <a:noFill/>
                          </a:ln>
                        </pic:spPr>
                      </pic:pic>
                    </a:graphicData>
                  </a:graphic>
                </wp:inline>
              </w:drawing>
            </w:r>
            <w:r>
              <w:rPr>
                <w:rFonts w:ascii="Verdana" w:hAnsi="Verdana"/>
                <w:noProof/>
                <w:color w:val="000000"/>
                <w:sz w:val="20"/>
                <w:szCs w:val="20"/>
              </w:rPr>
              <w:drawing>
                <wp:inline distT="0" distB="0" distL="0" distR="0">
                  <wp:extent cx="1547631" cy="1885950"/>
                  <wp:effectExtent l="0" t="0" r="0" b="0"/>
                  <wp:docPr id="25" name="Image 25" descr="cid:image005.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jpg@01CDC98F.3F9EF2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47322" cy="1885573"/>
                          </a:xfrm>
                          <a:prstGeom prst="rect">
                            <a:avLst/>
                          </a:prstGeom>
                          <a:noFill/>
                          <a:ln>
                            <a:noFill/>
                          </a:ln>
                        </pic:spPr>
                      </pic:pic>
                    </a:graphicData>
                  </a:graphic>
                </wp:inline>
              </w:drawing>
            </w:r>
          </w:p>
        </w:tc>
      </w:tr>
      <w:tr w:rsidR="0079029A" w:rsidTr="0079029A">
        <w:trPr>
          <w:cantSplit/>
          <w:trHeight w:val="1574"/>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000000"/>
                <w:sz w:val="20"/>
                <w:szCs w:val="20"/>
              </w:rPr>
            </w:pPr>
            <w:r>
              <w:rPr>
                <w:rFonts w:ascii="Verdana" w:hAnsi="Verdana"/>
                <w:color w:val="000000"/>
                <w:sz w:val="20"/>
                <w:szCs w:val="20"/>
              </w:rPr>
              <w:t xml:space="preserve">En ce début de matinée, le 11 octobre 2012, les délégués régionaux des bénévoles étaient réunis autour d’Alain André et de Delphine </w:t>
            </w:r>
            <w:proofErr w:type="spellStart"/>
            <w:r>
              <w:rPr>
                <w:rFonts w:ascii="Verdana" w:hAnsi="Verdana"/>
                <w:color w:val="000000"/>
                <w:sz w:val="20"/>
                <w:szCs w:val="20"/>
              </w:rPr>
              <w:t>Delefosse</w:t>
            </w:r>
            <w:proofErr w:type="spellEnd"/>
            <w:r>
              <w:rPr>
                <w:rFonts w:ascii="Verdana" w:hAnsi="Verdana"/>
                <w:color w:val="000000"/>
                <w:sz w:val="20"/>
                <w:szCs w:val="20"/>
              </w:rPr>
              <w:t xml:space="preserve"> (Delphine remplaçait Sophie Kiszko pendant son congés de maternité). Plusieurs sujets ont été abordés : leur rôle, les moyens à disposition et l’ensemble des documents à remettre aux nouveaux bénévoles, la formalisation de l’adhésion à l’association. Sujets sérieux dont l’issue doit aboutir à une meilleure protection juridique des bénévoles et dirigeants de l’association en cas de problème.</w:t>
            </w:r>
          </w:p>
          <w:p w:rsidR="0079029A" w:rsidRDefault="0079029A">
            <w:pPr>
              <w:pStyle w:val="Sansinterligne"/>
              <w:rPr>
                <w:rFonts w:ascii="Verdana" w:hAnsi="Verdana"/>
                <w:color w:val="E36C0A"/>
                <w:sz w:val="36"/>
                <w:szCs w:val="36"/>
              </w:rPr>
            </w:pPr>
            <w:r>
              <w:rPr>
                <w:rFonts w:ascii="Verdana" w:hAnsi="Verdana"/>
                <w:color w:val="000000"/>
                <w:sz w:val="20"/>
                <w:szCs w:val="20"/>
              </w:rPr>
              <w:t xml:space="preserve">L’idée générale est que ces documents doivent être réécrits de façon plus simple, dans un style moins professionnel.  </w:t>
            </w:r>
          </w:p>
        </w:tc>
      </w:tr>
      <w:tr w:rsidR="0079029A" w:rsidTr="0079029A">
        <w:trPr>
          <w:cantSplit/>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sz w:val="24"/>
                <w:szCs w:val="24"/>
              </w:rPr>
            </w:pPr>
            <w:bookmarkStart w:id="1" w:name="aveclesdms"/>
            <w:bookmarkEnd w:id="1"/>
            <w:r>
              <w:rPr>
                <w:rFonts w:ascii="Verdana" w:hAnsi="Verdana"/>
                <w:color w:val="E36C0A"/>
                <w:sz w:val="36"/>
                <w:szCs w:val="36"/>
              </w:rPr>
              <w:lastRenderedPageBreak/>
              <w:t>Avec les Délégués Mécénat &amp; Solidarité (D.M.S.)</w:t>
            </w:r>
            <w:r>
              <w:rPr>
                <w:color w:val="E36C0A"/>
                <w:sz w:val="40"/>
                <w:szCs w:val="40"/>
              </w:rPr>
              <w:br/>
            </w:r>
            <w:r>
              <w:rPr>
                <w:noProof/>
                <w:sz w:val="24"/>
                <w:szCs w:val="24"/>
              </w:rPr>
              <w:drawing>
                <wp:inline distT="0" distB="0" distL="0" distR="0">
                  <wp:extent cx="1486639" cy="1619250"/>
                  <wp:effectExtent l="0" t="0" r="0" b="0"/>
                  <wp:docPr id="24" name="Image 24" descr="cid:image006.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6.jpg@01CDC98F.3F9EF2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6639" cy="1619250"/>
                          </a:xfrm>
                          <a:prstGeom prst="rect">
                            <a:avLst/>
                          </a:prstGeom>
                          <a:noFill/>
                          <a:ln>
                            <a:noFill/>
                          </a:ln>
                        </pic:spPr>
                      </pic:pic>
                    </a:graphicData>
                  </a:graphic>
                </wp:inline>
              </w:drawing>
            </w:r>
            <w:r>
              <w:rPr>
                <w:noProof/>
                <w:sz w:val="24"/>
                <w:szCs w:val="24"/>
              </w:rPr>
              <w:drawing>
                <wp:inline distT="0" distB="0" distL="0" distR="0">
                  <wp:extent cx="1311798" cy="1619250"/>
                  <wp:effectExtent l="0" t="0" r="0" b="0"/>
                  <wp:docPr id="23" name="Image 23" descr="cid:image007.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7.jpg@01CDC98F.3F9EF2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12151" cy="1619686"/>
                          </a:xfrm>
                          <a:prstGeom prst="rect">
                            <a:avLst/>
                          </a:prstGeom>
                          <a:noFill/>
                          <a:ln>
                            <a:noFill/>
                          </a:ln>
                        </pic:spPr>
                      </pic:pic>
                    </a:graphicData>
                  </a:graphic>
                </wp:inline>
              </w:drawing>
            </w:r>
            <w:r>
              <w:rPr>
                <w:noProof/>
                <w:sz w:val="24"/>
                <w:szCs w:val="24"/>
              </w:rPr>
              <w:drawing>
                <wp:inline distT="0" distB="0" distL="0" distR="0">
                  <wp:extent cx="1638300" cy="1616774"/>
                  <wp:effectExtent l="0" t="0" r="0" b="0"/>
                  <wp:docPr id="22" name="Image 22" descr="cid:image008.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8.jpg@01CDC98F.3F9EF2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2717" cy="1621133"/>
                          </a:xfrm>
                          <a:prstGeom prst="rect">
                            <a:avLst/>
                          </a:prstGeom>
                          <a:noFill/>
                          <a:ln>
                            <a:noFill/>
                          </a:ln>
                        </pic:spPr>
                      </pic:pic>
                    </a:graphicData>
                  </a:graphic>
                </wp:inline>
              </w:drawing>
            </w:r>
            <w:r>
              <w:rPr>
                <w:noProof/>
                <w:sz w:val="24"/>
                <w:szCs w:val="24"/>
              </w:rPr>
              <w:drawing>
                <wp:inline distT="0" distB="0" distL="0" distR="0">
                  <wp:extent cx="1205136" cy="1615260"/>
                  <wp:effectExtent l="0" t="0" r="0" b="0"/>
                  <wp:docPr id="21" name="Image 21" descr="cid:image009.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9.jpg@01CDC98F.3F9EF2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08011" cy="1619114"/>
                          </a:xfrm>
                          <a:prstGeom prst="rect">
                            <a:avLst/>
                          </a:prstGeom>
                          <a:noFill/>
                          <a:ln>
                            <a:noFill/>
                          </a:ln>
                        </pic:spPr>
                      </pic:pic>
                    </a:graphicData>
                  </a:graphic>
                </wp:inline>
              </w:drawing>
            </w:r>
          </w:p>
        </w:tc>
      </w:tr>
      <w:tr w:rsidR="0079029A" w:rsidTr="0079029A">
        <w:trPr>
          <w:cantSplit/>
          <w:jc w:val="center"/>
        </w:trPr>
        <w:tc>
          <w:tcPr>
            <w:tcW w:w="12698" w:type="dxa"/>
            <w:gridSpan w:val="4"/>
            <w:shd w:val="clear" w:color="auto" w:fill="FFFFFF"/>
            <w:tcMar>
              <w:top w:w="0" w:type="dxa"/>
              <w:left w:w="284" w:type="dxa"/>
              <w:bottom w:w="0" w:type="dxa"/>
              <w:right w:w="284" w:type="dxa"/>
            </w:tcMar>
          </w:tcPr>
          <w:p w:rsidR="0079029A" w:rsidRDefault="0079029A">
            <w:pPr>
              <w:pStyle w:val="Sansinterligne"/>
              <w:rPr>
                <w:rFonts w:ascii="Verdana" w:hAnsi="Verdana"/>
                <w:color w:val="000000"/>
                <w:sz w:val="20"/>
                <w:szCs w:val="20"/>
              </w:rPr>
            </w:pPr>
            <w:r>
              <w:rPr>
                <w:rFonts w:ascii="Verdana" w:hAnsi="Verdana"/>
                <w:color w:val="000000"/>
                <w:sz w:val="20"/>
                <w:szCs w:val="20"/>
              </w:rPr>
              <w:t xml:space="preserve">Les Délégués Mécénat et Solidarité ont rejoint, en cette fin de matinée, les délégués régionaux. Cet échange a permis de </w:t>
            </w:r>
            <w:proofErr w:type="spellStart"/>
            <w:r>
              <w:rPr>
                <w:rFonts w:ascii="Verdana" w:hAnsi="Verdana"/>
                <w:color w:val="000000"/>
                <w:sz w:val="20"/>
                <w:szCs w:val="20"/>
              </w:rPr>
              <w:t>ressérer</w:t>
            </w:r>
            <w:proofErr w:type="spellEnd"/>
            <w:r>
              <w:rPr>
                <w:rFonts w:ascii="Verdana" w:hAnsi="Verdana"/>
                <w:color w:val="000000"/>
                <w:sz w:val="20"/>
                <w:szCs w:val="20"/>
              </w:rPr>
              <w:t xml:space="preserve"> les liens, de partager des expériences, d’envisager de reprendre les idées des uns et des autres, d’une région à l’autre. Les délégués mécénat &amp; solidarité ont exprimé leur volonté de s’impliquer fortement en région pour faire profiter les délégués régionaux de leur </w:t>
            </w:r>
            <w:proofErr w:type="spellStart"/>
            <w:r>
              <w:rPr>
                <w:rFonts w:ascii="Verdana" w:hAnsi="Verdana"/>
                <w:color w:val="000000"/>
                <w:sz w:val="20"/>
                <w:szCs w:val="20"/>
              </w:rPr>
              <w:t>réseau.Les</w:t>
            </w:r>
            <w:proofErr w:type="spellEnd"/>
            <w:r>
              <w:rPr>
                <w:rFonts w:ascii="Verdana" w:hAnsi="Verdana"/>
                <w:color w:val="000000"/>
                <w:sz w:val="20"/>
                <w:szCs w:val="20"/>
              </w:rPr>
              <w:t xml:space="preserve"> journées festives ont montré que l’organisation conjointe – avec les délégués régionaux des bénévoles – était un vrai succès. </w:t>
            </w:r>
          </w:p>
          <w:p w:rsidR="0079029A" w:rsidRDefault="0079029A">
            <w:pPr>
              <w:pStyle w:val="Sansinterligne"/>
              <w:rPr>
                <w:rFonts w:ascii="Verdana" w:hAnsi="Verdana"/>
                <w:color w:val="000000"/>
                <w:sz w:val="20"/>
                <w:szCs w:val="20"/>
              </w:rPr>
            </w:pPr>
          </w:p>
        </w:tc>
      </w:tr>
      <w:tr w:rsidR="0079029A" w:rsidTr="0079029A">
        <w:trPr>
          <w:cantSplit/>
          <w:jc w:val="center"/>
        </w:trPr>
        <w:tc>
          <w:tcPr>
            <w:tcW w:w="12698" w:type="dxa"/>
            <w:gridSpan w:val="4"/>
            <w:shd w:val="clear" w:color="auto" w:fill="FFFFFF"/>
            <w:tcMar>
              <w:top w:w="0" w:type="dxa"/>
              <w:left w:w="284" w:type="dxa"/>
              <w:bottom w:w="0" w:type="dxa"/>
              <w:right w:w="284" w:type="dxa"/>
            </w:tcMar>
            <w:vAlign w:val="center"/>
          </w:tcPr>
          <w:p w:rsidR="0079029A" w:rsidRDefault="0079029A">
            <w:pPr>
              <w:pStyle w:val="Sansinterligne"/>
              <w:rPr>
                <w:rFonts w:ascii="Verdana" w:hAnsi="Verdana"/>
                <w:color w:val="E36C0A"/>
                <w:sz w:val="36"/>
                <w:szCs w:val="36"/>
              </w:rPr>
            </w:pPr>
            <w:r>
              <w:rPr>
                <w:rFonts w:ascii="Verdana" w:hAnsi="Verdana"/>
                <w:color w:val="E36C0A"/>
                <w:sz w:val="36"/>
                <w:szCs w:val="36"/>
              </w:rPr>
              <w:t xml:space="preserve">Avec </w:t>
            </w:r>
            <w:bookmarkStart w:id="2" w:name="avecjacquelinenadel"/>
            <w:bookmarkEnd w:id="2"/>
            <w:r>
              <w:rPr>
                <w:rFonts w:ascii="Verdana" w:hAnsi="Verdana"/>
                <w:color w:val="E36C0A"/>
                <w:sz w:val="36"/>
                <w:szCs w:val="36"/>
              </w:rPr>
              <w:t xml:space="preserve">Jacqueline </w:t>
            </w:r>
            <w:proofErr w:type="spellStart"/>
            <w:r>
              <w:rPr>
                <w:rFonts w:ascii="Verdana" w:hAnsi="Verdana"/>
                <w:color w:val="E36C0A"/>
                <w:sz w:val="36"/>
                <w:szCs w:val="36"/>
              </w:rPr>
              <w:t>Nadel</w:t>
            </w:r>
            <w:proofErr w:type="spellEnd"/>
            <w:r>
              <w:rPr>
                <w:rFonts w:ascii="Verdana" w:hAnsi="Verdana"/>
                <w:color w:val="E36C0A"/>
                <w:sz w:val="36"/>
                <w:szCs w:val="36"/>
              </w:rPr>
              <w:t> : que peut faire l’imitation pour l’autisme ?</w:t>
            </w:r>
          </w:p>
          <w:p w:rsidR="0079029A" w:rsidRDefault="0079029A" w:rsidP="0079029A">
            <w:pPr>
              <w:pStyle w:val="Sansinterligne"/>
              <w:jc w:val="center"/>
              <w:rPr>
                <w:rFonts w:ascii="Verdana" w:hAnsi="Verdana"/>
                <w:sz w:val="20"/>
                <w:szCs w:val="20"/>
              </w:rPr>
            </w:pPr>
            <w:r>
              <w:rPr>
                <w:rFonts w:ascii="Verdana" w:hAnsi="Verdana"/>
                <w:noProof/>
                <w:sz w:val="20"/>
                <w:szCs w:val="20"/>
              </w:rPr>
              <w:drawing>
                <wp:inline distT="0" distB="0" distL="0" distR="0" wp14:anchorId="77CAFB13" wp14:editId="410F08A1">
                  <wp:extent cx="2613427" cy="1676400"/>
                  <wp:effectExtent l="0" t="0" r="0" b="0"/>
                  <wp:docPr id="20" name="Image 20" descr="cid:image010.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0.jpg@01CDC98F.3F9EF2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13427" cy="1676400"/>
                          </a:xfrm>
                          <a:prstGeom prst="rect">
                            <a:avLst/>
                          </a:prstGeom>
                          <a:noFill/>
                          <a:ln>
                            <a:noFill/>
                          </a:ln>
                        </pic:spPr>
                      </pic:pic>
                    </a:graphicData>
                  </a:graphic>
                </wp:inline>
              </w:drawing>
            </w:r>
          </w:p>
          <w:p w:rsidR="0079029A" w:rsidRDefault="0079029A">
            <w:pPr>
              <w:pStyle w:val="Sansinterligne"/>
              <w:rPr>
                <w:rFonts w:ascii="Verdana" w:hAnsi="Verdana"/>
                <w:sz w:val="20"/>
                <w:szCs w:val="20"/>
              </w:rPr>
            </w:pPr>
            <w:r>
              <w:pict>
                <v:shapetype id="_x0000_t202" coordsize="21600,21600" o:spt="202" path="m,l,21600r21600,l21600,xe">
                  <v:stroke joinstyle="miter"/>
                  <v:path gradientshapeok="t" o:connecttype="rect"/>
                </v:shapetype>
                <v:shape id="_x0000_s1026" type="#_x0000_t202" style="position:absolute;margin-left:-3.35pt;margin-top:9.3pt;width:451.15pt;height:131.5pt;z-index:251659264" stroked="f">
                  <v:textbox>
                    <w:txbxContent>
                      <w:p w:rsidR="0079029A" w:rsidRDefault="0079029A" w:rsidP="0079029A">
                        <w:pPr>
                          <w:pStyle w:val="Sansinterligne"/>
                          <w:rPr>
                            <w:rFonts w:ascii="Verdana" w:hAnsi="Verdana"/>
                            <w:sz w:val="18"/>
                            <w:szCs w:val="18"/>
                          </w:rPr>
                        </w:pPr>
                        <w:r>
                          <w:rPr>
                            <w:rFonts w:ascii="Verdana" w:hAnsi="Verdana"/>
                            <w:sz w:val="18"/>
                            <w:szCs w:val="18"/>
                          </w:rPr>
                          <w:t xml:space="preserve">Première intervenante externe de ces Rencontres, Jacqueline </w:t>
                        </w:r>
                        <w:proofErr w:type="spellStart"/>
                        <w:r>
                          <w:rPr>
                            <w:rFonts w:ascii="Verdana" w:hAnsi="Verdana"/>
                            <w:sz w:val="18"/>
                            <w:szCs w:val="18"/>
                          </w:rPr>
                          <w:t>Nadel</w:t>
                        </w:r>
                        <w:proofErr w:type="spellEnd"/>
                        <w:r>
                          <w:rPr>
                            <w:rFonts w:ascii="Verdana" w:hAnsi="Verdana"/>
                            <w:sz w:val="18"/>
                            <w:szCs w:val="18"/>
                          </w:rPr>
                          <w:t xml:space="preserve"> est directeur de recherche au CNRS, directrice de la revue Enfance. </w:t>
                        </w:r>
                      </w:p>
                      <w:p w:rsidR="0079029A" w:rsidRDefault="0079029A" w:rsidP="0079029A">
                        <w:pPr>
                          <w:pStyle w:val="Sansinterligne"/>
                          <w:rPr>
                            <w:rFonts w:ascii="Verdana" w:hAnsi="Verdana"/>
                            <w:sz w:val="18"/>
                            <w:szCs w:val="18"/>
                          </w:rPr>
                        </w:pPr>
                        <w:r>
                          <w:rPr>
                            <w:rFonts w:ascii="Verdana" w:hAnsi="Verdana"/>
                            <w:sz w:val="18"/>
                            <w:szCs w:val="18"/>
                          </w:rPr>
                          <w:t>« </w:t>
                        </w:r>
                        <w:r>
                          <w:rPr>
                            <w:rFonts w:ascii="Verdana" w:hAnsi="Verdana"/>
                            <w:i/>
                            <w:iCs/>
                            <w:sz w:val="18"/>
                            <w:szCs w:val="18"/>
                          </w:rPr>
                          <w:t>L’imitation peut beaucoup. Elle est simple. Elle demande juste d’accorder ce que l’on fait à ce que l’on voit. Elle est à la portée de tous à condition que ce que l’on voit soit faisable pour la personne concernée (c'est-à-dire corresponde à son répertoire moteur):il faut donc savoir adapter ce que l’on fait à ce que l’enfant (ou l’adulte) peut faire. L’imitation est à la base de deux capacités majeures: la communication et l’apprentissage. Elle permet de communiquer sans mots,  parce que relier ses mouvements à ceux de l’autre déclenche l’intérêt réciproque.  J’expliquerai  comment, exemples vidéo à l’appui. L’imitation permet aussi d’apprendre en observant. Je montrerai que les enfants avec autisme en sont capables plus et mieux qu’on ne croit</w:t>
                        </w:r>
                        <w:r>
                          <w:rPr>
                            <w:rFonts w:ascii="Verdana" w:hAnsi="Verdana"/>
                            <w:sz w:val="18"/>
                            <w:szCs w:val="18"/>
                          </w:rPr>
                          <w:t>. « </w:t>
                        </w:r>
                      </w:p>
                      <w:p w:rsidR="0079029A" w:rsidRDefault="0079029A" w:rsidP="0079029A">
                        <w:pPr>
                          <w:pStyle w:val="Sansinterligne"/>
                          <w:rPr>
                            <w:rFonts w:ascii="Verdana" w:hAnsi="Verdana"/>
                            <w:i/>
                            <w:iCs/>
                            <w:sz w:val="20"/>
                            <w:szCs w:val="20"/>
                          </w:rPr>
                        </w:pPr>
                      </w:p>
                      <w:p w:rsidR="0079029A" w:rsidRDefault="0079029A" w:rsidP="0079029A"/>
                    </w:txbxContent>
                  </v:textbox>
                </v:shape>
              </w:pict>
            </w: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p>
          <w:p w:rsidR="0079029A" w:rsidRDefault="0079029A">
            <w:pPr>
              <w:pStyle w:val="Sansinterligne"/>
              <w:rPr>
                <w:rFonts w:ascii="Verdana" w:hAnsi="Verdana"/>
                <w:sz w:val="20"/>
                <w:szCs w:val="20"/>
              </w:rPr>
            </w:pPr>
            <w:r>
              <w:rPr>
                <w:rFonts w:ascii="Verdana" w:hAnsi="Verdana"/>
                <w:sz w:val="20"/>
                <w:szCs w:val="20"/>
              </w:rPr>
              <w:t xml:space="preserve">Effectivement, </w:t>
            </w:r>
            <w:proofErr w:type="spellStart"/>
            <w:r>
              <w:rPr>
                <w:rFonts w:ascii="Verdana" w:hAnsi="Verdana"/>
                <w:sz w:val="20"/>
                <w:szCs w:val="20"/>
              </w:rPr>
              <w:t>Jacque</w:t>
            </w:r>
            <w:proofErr w:type="spellEnd"/>
            <w:r>
              <w:rPr>
                <w:rFonts w:ascii="Verdana" w:hAnsi="Verdana"/>
                <w:sz w:val="20"/>
                <w:szCs w:val="20"/>
              </w:rPr>
              <w:t xml:space="preserve"> </w:t>
            </w:r>
            <w:proofErr w:type="spellStart"/>
            <w:r>
              <w:rPr>
                <w:rFonts w:ascii="Verdana" w:hAnsi="Verdana"/>
                <w:sz w:val="20"/>
                <w:szCs w:val="20"/>
              </w:rPr>
              <w:t>Nadel</w:t>
            </w:r>
            <w:proofErr w:type="spellEnd"/>
            <w:r>
              <w:rPr>
                <w:rFonts w:ascii="Verdana" w:hAnsi="Verdana"/>
                <w:sz w:val="20"/>
                <w:szCs w:val="20"/>
              </w:rPr>
              <w:t xml:space="preserve"> a montré et son intervention était ponctuée de vidéos tout à fait éloquentes qui ont même donné des idées aux bénévoles : pour un nouveau bénévole, les premiers contacts avec l’enfant accompagné pourraient se faire par l’imitation ? à suivre avec Delphine et Sophie ….</w:t>
            </w:r>
          </w:p>
          <w:p w:rsidR="0079029A" w:rsidRDefault="0079029A">
            <w:pPr>
              <w:pStyle w:val="Sansinterligne"/>
              <w:rPr>
                <w:rFonts w:ascii="Verdana" w:hAnsi="Verdana"/>
                <w:sz w:val="20"/>
                <w:szCs w:val="20"/>
              </w:rPr>
            </w:pPr>
          </w:p>
        </w:tc>
      </w:tr>
      <w:tr w:rsidR="0079029A" w:rsidTr="0079029A">
        <w:trPr>
          <w:cantSplit/>
          <w:trHeight w:val="1178"/>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E36C0A"/>
                <w:sz w:val="36"/>
                <w:szCs w:val="36"/>
              </w:rPr>
            </w:pPr>
            <w:bookmarkStart w:id="3" w:name="fondationetprojetsfestifs"/>
            <w:bookmarkEnd w:id="3"/>
            <w:r>
              <w:rPr>
                <w:rFonts w:ascii="Verdana" w:hAnsi="Verdana"/>
                <w:color w:val="E36C0A"/>
                <w:sz w:val="36"/>
                <w:szCs w:val="36"/>
              </w:rPr>
              <w:lastRenderedPageBreak/>
              <w:t>La Fondation et les projets festifs</w:t>
            </w:r>
          </w:p>
          <w:p w:rsidR="0079029A" w:rsidRDefault="0079029A">
            <w:pPr>
              <w:pStyle w:val="Sansinterligne"/>
              <w:rPr>
                <w:rFonts w:ascii="Verdana" w:hAnsi="Verdana"/>
                <w:color w:val="E36C0A"/>
                <w:sz w:val="36"/>
                <w:szCs w:val="36"/>
              </w:rPr>
            </w:pPr>
            <w:r>
              <w:rPr>
                <w:rFonts w:ascii="Verdana" w:hAnsi="Verdana"/>
                <w:noProof/>
                <w:color w:val="E36C0A"/>
                <w:sz w:val="36"/>
                <w:szCs w:val="36"/>
              </w:rPr>
              <w:drawing>
                <wp:inline distT="0" distB="0" distL="0" distR="0">
                  <wp:extent cx="1257300" cy="1503401"/>
                  <wp:effectExtent l="0" t="0" r="0" b="0"/>
                  <wp:docPr id="19" name="Image 19" descr="cid:image011.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1.jpg@01CDC98F.3F9EF220"/>
                          <pic:cNvPicPr>
                            <a:picLocks noChangeAspect="1" noChangeArrowheads="1"/>
                          </pic:cNvPicPr>
                        </pic:nvPicPr>
                        <pic:blipFill rotWithShape="1">
                          <a:blip r:embed="rId24" r:link="rId25">
                            <a:extLst>
                              <a:ext uri="{28A0092B-C50C-407E-A947-70E740481C1C}">
                                <a14:useLocalDpi xmlns:a14="http://schemas.microsoft.com/office/drawing/2010/main" val="0"/>
                              </a:ext>
                            </a:extLst>
                          </a:blip>
                          <a:srcRect l="28649"/>
                          <a:stretch/>
                        </pic:blipFill>
                        <pic:spPr bwMode="auto">
                          <a:xfrm>
                            <a:off x="0" y="0"/>
                            <a:ext cx="1258596" cy="15049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color w:val="E36C0A"/>
                <w:sz w:val="36"/>
                <w:szCs w:val="36"/>
              </w:rPr>
              <w:t> </w:t>
            </w:r>
            <w:r>
              <w:rPr>
                <w:rFonts w:ascii="Verdana" w:hAnsi="Verdana"/>
                <w:noProof/>
                <w:color w:val="E36C0A"/>
                <w:sz w:val="36"/>
                <w:szCs w:val="36"/>
              </w:rPr>
              <w:drawing>
                <wp:inline distT="0" distB="0" distL="0" distR="0">
                  <wp:extent cx="1122398" cy="1512500"/>
                  <wp:effectExtent l="0" t="0" r="0" b="0"/>
                  <wp:docPr id="18" name="Image 18" descr="cid:image012.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12.jpg@01CDC98F.3F9EF2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22398" cy="1512500"/>
                          </a:xfrm>
                          <a:prstGeom prst="rect">
                            <a:avLst/>
                          </a:prstGeom>
                          <a:noFill/>
                          <a:ln>
                            <a:noFill/>
                          </a:ln>
                        </pic:spPr>
                      </pic:pic>
                    </a:graphicData>
                  </a:graphic>
                </wp:inline>
              </w:drawing>
            </w:r>
            <w:r>
              <w:rPr>
                <w:rFonts w:ascii="Verdana" w:hAnsi="Verdana"/>
                <w:color w:val="E36C0A"/>
                <w:sz w:val="36"/>
                <w:szCs w:val="36"/>
              </w:rPr>
              <w:t> </w:t>
            </w:r>
            <w:r>
              <w:rPr>
                <w:rFonts w:ascii="Verdana" w:hAnsi="Verdana"/>
                <w:noProof/>
                <w:color w:val="E36C0A"/>
                <w:sz w:val="36"/>
                <w:szCs w:val="36"/>
              </w:rPr>
              <w:drawing>
                <wp:inline distT="0" distB="0" distL="0" distR="0">
                  <wp:extent cx="1161330" cy="1510401"/>
                  <wp:effectExtent l="0" t="0" r="0" b="0"/>
                  <wp:docPr id="17" name="Image 17" descr="cid:image013.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13.jpg@01CDC98F.3F9EF2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64162" cy="1514084"/>
                          </a:xfrm>
                          <a:prstGeom prst="rect">
                            <a:avLst/>
                          </a:prstGeom>
                          <a:noFill/>
                          <a:ln>
                            <a:noFill/>
                          </a:ln>
                        </pic:spPr>
                      </pic:pic>
                    </a:graphicData>
                  </a:graphic>
                </wp:inline>
              </w:drawing>
            </w:r>
            <w:r>
              <w:rPr>
                <w:rFonts w:ascii="Verdana" w:hAnsi="Verdana"/>
                <w:color w:val="E36C0A"/>
                <w:sz w:val="36"/>
                <w:szCs w:val="36"/>
              </w:rPr>
              <w:t xml:space="preserve"> </w:t>
            </w:r>
            <w:r>
              <w:rPr>
                <w:rFonts w:ascii="Verdana" w:hAnsi="Verdana"/>
                <w:noProof/>
                <w:color w:val="E36C0A"/>
                <w:sz w:val="36"/>
                <w:szCs w:val="36"/>
              </w:rPr>
              <w:drawing>
                <wp:inline distT="0" distB="0" distL="0" distR="0">
                  <wp:extent cx="1673781" cy="1501148"/>
                  <wp:effectExtent l="0" t="0" r="0" b="0"/>
                  <wp:docPr id="16" name="Image 16" descr="cid:image014.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14.jpg@01CDC98F.3F9EF2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78466" cy="1505350"/>
                          </a:xfrm>
                          <a:prstGeom prst="rect">
                            <a:avLst/>
                          </a:prstGeom>
                          <a:noFill/>
                          <a:ln>
                            <a:noFill/>
                          </a:ln>
                        </pic:spPr>
                      </pic:pic>
                    </a:graphicData>
                  </a:graphic>
                </wp:inline>
              </w:drawing>
            </w:r>
          </w:p>
        </w:tc>
      </w:tr>
      <w:tr w:rsidR="0079029A" w:rsidTr="0079029A">
        <w:trPr>
          <w:cantSplit/>
          <w:trHeight w:val="1177"/>
          <w:jc w:val="center"/>
        </w:trPr>
        <w:tc>
          <w:tcPr>
            <w:tcW w:w="12698" w:type="dxa"/>
            <w:gridSpan w:val="4"/>
            <w:shd w:val="clear" w:color="auto" w:fill="FFFFFF"/>
            <w:tcMar>
              <w:top w:w="0" w:type="dxa"/>
              <w:left w:w="284" w:type="dxa"/>
              <w:bottom w:w="0" w:type="dxa"/>
              <w:right w:w="284" w:type="dxa"/>
            </w:tcMar>
          </w:tcPr>
          <w:p w:rsidR="0079029A" w:rsidRDefault="0079029A">
            <w:pPr>
              <w:pStyle w:val="Sansinterligne"/>
              <w:ind w:left="360"/>
              <w:rPr>
                <w:rFonts w:ascii="Verdana" w:hAnsi="Verdana"/>
                <w:sz w:val="20"/>
                <w:szCs w:val="20"/>
              </w:rPr>
            </w:pPr>
            <w:r>
              <w:rPr>
                <w:rFonts w:ascii="Verdana" w:hAnsi="Verdana"/>
                <w:sz w:val="20"/>
                <w:szCs w:val="20"/>
              </w:rPr>
              <w:t xml:space="preserve">L’occasion de revenir sur cette année particulière : l’autisme comme grande cause nationale, les 20 ans de la Fondation, les 20 ans de l’association. Pascale </w:t>
            </w:r>
            <w:proofErr w:type="spellStart"/>
            <w:r>
              <w:rPr>
                <w:rFonts w:ascii="Verdana" w:hAnsi="Verdana"/>
                <w:sz w:val="20"/>
                <w:szCs w:val="20"/>
              </w:rPr>
              <w:t>Paturle</w:t>
            </w:r>
            <w:proofErr w:type="spellEnd"/>
            <w:r>
              <w:rPr>
                <w:rFonts w:ascii="Verdana" w:hAnsi="Verdana"/>
                <w:sz w:val="20"/>
                <w:szCs w:val="20"/>
              </w:rPr>
              <w:t xml:space="preserve"> a rappelé que – selon un sondage réalisé auprès du grand public - 86% des Français ne considèrent pas l'autisme comme une priorité en matière de recherche, et que 85% sous-estiment largement la fréquence de </w:t>
            </w:r>
            <w:proofErr w:type="gramStart"/>
            <w:r>
              <w:rPr>
                <w:rFonts w:ascii="Verdana" w:hAnsi="Verdana"/>
                <w:sz w:val="20"/>
                <w:szCs w:val="20"/>
              </w:rPr>
              <w:t>l'autisme ,</w:t>
            </w:r>
            <w:proofErr w:type="gramEnd"/>
            <w:r>
              <w:rPr>
                <w:rFonts w:ascii="Verdana" w:hAnsi="Verdana"/>
                <w:sz w:val="20"/>
                <w:szCs w:val="20"/>
              </w:rPr>
              <w:t xml:space="preserve"> en le considérant presque comme une maladie rare et en ne se sentant pas concernés. Autre chiffre : Les trois quarts des Français estiment que la recherche française sur l'autisme n'est pas franchement à la pointe, et la jugent peu ou pas en avance, mais paradoxalement la grande majorité n'en fait pas une priorité.</w:t>
            </w:r>
          </w:p>
          <w:p w:rsidR="0079029A" w:rsidRDefault="0079029A">
            <w:pPr>
              <w:pStyle w:val="Sansinterligne"/>
              <w:ind w:left="360"/>
              <w:rPr>
                <w:rFonts w:ascii="Verdana" w:hAnsi="Verdana"/>
                <w:sz w:val="20"/>
                <w:szCs w:val="20"/>
              </w:rPr>
            </w:pPr>
            <w:r>
              <w:rPr>
                <w:rFonts w:ascii="Verdana" w:hAnsi="Verdana"/>
                <w:sz w:val="20"/>
                <w:szCs w:val="20"/>
              </w:rPr>
              <w:t>Dans ce contexte, La Fondation avait, cette année, organisé un colloque sur la Recherche et proposé, aux bénévoles de VA, avec le soutien des délégués mécénat &amp; solidarité, un budget exceptionnel pour organiser des journées festives, en région. C’est donc un témoignage de ces journées qui nous a été proposé, en son, en image et en bonne humeur !</w:t>
            </w:r>
          </w:p>
          <w:p w:rsidR="0079029A" w:rsidRDefault="0079029A">
            <w:pPr>
              <w:pStyle w:val="Sansinterligne"/>
              <w:rPr>
                <w:rFonts w:ascii="Verdana" w:hAnsi="Verdana"/>
                <w:color w:val="E36C0A"/>
                <w:sz w:val="36"/>
                <w:szCs w:val="36"/>
              </w:rPr>
            </w:pPr>
          </w:p>
        </w:tc>
      </w:tr>
      <w:tr w:rsidR="0079029A" w:rsidTr="0079029A">
        <w:trPr>
          <w:cantSplit/>
          <w:jc w:val="center"/>
        </w:trPr>
        <w:tc>
          <w:tcPr>
            <w:tcW w:w="12698" w:type="dxa"/>
            <w:gridSpan w:val="4"/>
            <w:shd w:val="clear" w:color="auto" w:fill="FFFFFF"/>
            <w:tcMar>
              <w:top w:w="0" w:type="dxa"/>
              <w:left w:w="284" w:type="dxa"/>
              <w:bottom w:w="0" w:type="dxa"/>
              <w:right w:w="284" w:type="dxa"/>
            </w:tcMar>
          </w:tcPr>
          <w:p w:rsidR="0079029A" w:rsidRDefault="0079029A">
            <w:pPr>
              <w:spacing w:after="0" w:line="240" w:lineRule="auto"/>
              <w:rPr>
                <w:sz w:val="20"/>
                <w:szCs w:val="20"/>
              </w:rPr>
            </w:pPr>
          </w:p>
        </w:tc>
      </w:tr>
      <w:tr w:rsidR="0079029A" w:rsidTr="0079029A">
        <w:trPr>
          <w:cantSplit/>
          <w:trHeight w:val="1275"/>
          <w:jc w:val="center"/>
        </w:trPr>
        <w:tc>
          <w:tcPr>
            <w:tcW w:w="12698" w:type="dxa"/>
            <w:gridSpan w:val="4"/>
            <w:shd w:val="clear" w:color="auto" w:fill="FFFFFF"/>
            <w:tcMar>
              <w:top w:w="0" w:type="dxa"/>
              <w:left w:w="284" w:type="dxa"/>
              <w:bottom w:w="0" w:type="dxa"/>
              <w:right w:w="284" w:type="dxa"/>
            </w:tcMar>
            <w:vAlign w:val="center"/>
            <w:hideMark/>
          </w:tcPr>
          <w:p w:rsidR="0079029A" w:rsidRDefault="0079029A">
            <w:pPr>
              <w:pStyle w:val="Sansinterligne"/>
              <w:rPr>
                <w:rFonts w:ascii="Verdana" w:hAnsi="Verdana"/>
                <w:color w:val="E36C0A"/>
                <w:sz w:val="36"/>
                <w:szCs w:val="36"/>
              </w:rPr>
            </w:pPr>
            <w:bookmarkStart w:id="4" w:name="déjà20ans"/>
            <w:bookmarkEnd w:id="4"/>
            <w:r>
              <w:rPr>
                <w:rFonts w:ascii="Verdana" w:hAnsi="Verdana"/>
                <w:color w:val="E36C0A"/>
                <w:sz w:val="36"/>
                <w:szCs w:val="36"/>
              </w:rPr>
              <w:t>Déjà 20 ans !</w:t>
            </w:r>
          </w:p>
          <w:p w:rsidR="0079029A" w:rsidRDefault="0079029A">
            <w:pPr>
              <w:pStyle w:val="Sansinterligne"/>
              <w:rPr>
                <w:rFonts w:ascii="Verdana" w:hAnsi="Verdana"/>
                <w:color w:val="E36C0A"/>
                <w:sz w:val="20"/>
                <w:szCs w:val="20"/>
              </w:rPr>
            </w:pPr>
            <w:r>
              <w:rPr>
                <w:rFonts w:ascii="Verdana" w:hAnsi="Verdana"/>
                <w:noProof/>
                <w:color w:val="E36C0A"/>
                <w:sz w:val="20"/>
                <w:szCs w:val="20"/>
              </w:rPr>
              <w:drawing>
                <wp:inline distT="0" distB="0" distL="0" distR="0">
                  <wp:extent cx="1419447" cy="1714500"/>
                  <wp:effectExtent l="0" t="0" r="0" b="0"/>
                  <wp:docPr id="15" name="Image 15" descr="cid:image015.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15.jpg@01CDC98F.3F9EF2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19447" cy="1714500"/>
                          </a:xfrm>
                          <a:prstGeom prst="rect">
                            <a:avLst/>
                          </a:prstGeom>
                          <a:noFill/>
                          <a:ln>
                            <a:noFill/>
                          </a:ln>
                        </pic:spPr>
                      </pic:pic>
                    </a:graphicData>
                  </a:graphic>
                </wp:inline>
              </w:drawing>
            </w:r>
            <w:r>
              <w:rPr>
                <w:rFonts w:ascii="Verdana" w:hAnsi="Verdana"/>
                <w:color w:val="E36C0A"/>
                <w:sz w:val="20"/>
                <w:szCs w:val="20"/>
              </w:rPr>
              <w:t> </w:t>
            </w:r>
            <w:r>
              <w:rPr>
                <w:rFonts w:ascii="Verdana" w:hAnsi="Verdana"/>
                <w:noProof/>
                <w:color w:val="E36C0A"/>
                <w:sz w:val="20"/>
                <w:szCs w:val="20"/>
              </w:rPr>
              <w:drawing>
                <wp:inline distT="0" distB="0" distL="0" distR="0">
                  <wp:extent cx="1299575" cy="1714500"/>
                  <wp:effectExtent l="0" t="0" r="0" b="0"/>
                  <wp:docPr id="14" name="Image 14" descr="cid:image016.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16.jpg@01CDC98F.3F9EF2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02270" cy="1718056"/>
                          </a:xfrm>
                          <a:prstGeom prst="rect">
                            <a:avLst/>
                          </a:prstGeom>
                          <a:noFill/>
                          <a:ln>
                            <a:noFill/>
                          </a:ln>
                        </pic:spPr>
                      </pic:pic>
                    </a:graphicData>
                  </a:graphic>
                </wp:inline>
              </w:drawing>
            </w:r>
            <w:r>
              <w:rPr>
                <w:rFonts w:ascii="Verdana" w:hAnsi="Verdana"/>
                <w:color w:val="E36C0A"/>
                <w:sz w:val="20"/>
                <w:szCs w:val="20"/>
              </w:rPr>
              <w:t>  </w:t>
            </w:r>
            <w:r>
              <w:rPr>
                <w:rFonts w:ascii="Verdana" w:hAnsi="Verdana"/>
                <w:noProof/>
                <w:color w:val="E36C0A"/>
                <w:sz w:val="20"/>
                <w:szCs w:val="20"/>
              </w:rPr>
              <w:drawing>
                <wp:inline distT="0" distB="0" distL="0" distR="0">
                  <wp:extent cx="2189715" cy="1714500"/>
                  <wp:effectExtent l="0" t="0" r="0" b="0"/>
                  <wp:docPr id="12" name="Image 12" descr="cid:image018.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18.jpg@01CDC98F.3F9EF22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189715" cy="1714500"/>
                          </a:xfrm>
                          <a:prstGeom prst="rect">
                            <a:avLst/>
                          </a:prstGeom>
                          <a:noFill/>
                          <a:ln>
                            <a:noFill/>
                          </a:ln>
                        </pic:spPr>
                      </pic:pic>
                    </a:graphicData>
                  </a:graphic>
                </wp:inline>
              </w:drawing>
            </w:r>
          </w:p>
        </w:tc>
      </w:tr>
      <w:tr w:rsidR="0079029A" w:rsidTr="0079029A">
        <w:trPr>
          <w:cantSplit/>
          <w:trHeight w:val="1275"/>
          <w:jc w:val="center"/>
        </w:trPr>
        <w:tc>
          <w:tcPr>
            <w:tcW w:w="12698" w:type="dxa"/>
            <w:gridSpan w:val="4"/>
            <w:shd w:val="clear" w:color="auto" w:fill="FFFFFF"/>
            <w:tcMar>
              <w:top w:w="0" w:type="dxa"/>
              <w:left w:w="284" w:type="dxa"/>
              <w:bottom w:w="0" w:type="dxa"/>
              <w:right w:w="284" w:type="dxa"/>
            </w:tcMar>
            <w:vAlign w:val="center"/>
            <w:hideMark/>
          </w:tcPr>
          <w:p w:rsidR="0079029A" w:rsidRDefault="0079029A">
            <w:pPr>
              <w:pStyle w:val="Sansinterligne"/>
              <w:rPr>
                <w:rFonts w:ascii="Verdana" w:hAnsi="Verdana"/>
                <w:color w:val="000000"/>
                <w:sz w:val="20"/>
                <w:szCs w:val="20"/>
              </w:rPr>
            </w:pPr>
            <w:r>
              <w:rPr>
                <w:rFonts w:ascii="Verdana" w:hAnsi="Verdana"/>
                <w:color w:val="000000"/>
                <w:sz w:val="20"/>
                <w:szCs w:val="20"/>
              </w:rPr>
              <w:t xml:space="preserve">Pour conclure cette première journée, les bulles de champagne étaient au rendez-vous et des personnalités qui ont largement contribué à l’aventure de l’association nous ont </w:t>
            </w:r>
            <w:proofErr w:type="gramStart"/>
            <w:r>
              <w:rPr>
                <w:rFonts w:ascii="Verdana" w:hAnsi="Verdana"/>
                <w:color w:val="000000"/>
                <w:sz w:val="20"/>
                <w:szCs w:val="20"/>
              </w:rPr>
              <w:t>rejoint</w:t>
            </w:r>
            <w:proofErr w:type="gramEnd"/>
            <w:r>
              <w:rPr>
                <w:rFonts w:ascii="Verdana" w:hAnsi="Verdana"/>
                <w:color w:val="000000"/>
                <w:sz w:val="20"/>
                <w:szCs w:val="20"/>
              </w:rPr>
              <w:t xml:space="preserve">. Des retrouvailles, de l’émotion, des rires, des embrassades : le plaisir de se retrouver avec Emile Le </w:t>
            </w:r>
            <w:proofErr w:type="spellStart"/>
            <w:r>
              <w:rPr>
                <w:rFonts w:ascii="Verdana" w:hAnsi="Verdana"/>
                <w:color w:val="000000"/>
                <w:sz w:val="20"/>
                <w:szCs w:val="20"/>
              </w:rPr>
              <w:t>Beller</w:t>
            </w:r>
            <w:proofErr w:type="spellEnd"/>
            <w:r>
              <w:rPr>
                <w:rFonts w:ascii="Verdana" w:hAnsi="Verdana"/>
                <w:color w:val="000000"/>
                <w:sz w:val="20"/>
                <w:szCs w:val="20"/>
              </w:rPr>
              <w:t xml:space="preserve">, Anne Salinger et Jean Claude </w:t>
            </w:r>
            <w:proofErr w:type="spellStart"/>
            <w:r>
              <w:rPr>
                <w:rFonts w:ascii="Verdana" w:hAnsi="Verdana"/>
                <w:color w:val="000000"/>
                <w:sz w:val="20"/>
                <w:szCs w:val="20"/>
              </w:rPr>
              <w:t>Desrayaud</w:t>
            </w:r>
            <w:proofErr w:type="gramStart"/>
            <w:r>
              <w:rPr>
                <w:rFonts w:ascii="Verdana" w:hAnsi="Verdana"/>
                <w:color w:val="000000"/>
                <w:sz w:val="20"/>
                <w:szCs w:val="20"/>
              </w:rPr>
              <w:t>,Myriam</w:t>
            </w:r>
            <w:proofErr w:type="spellEnd"/>
            <w:proofErr w:type="gramEnd"/>
            <w:r>
              <w:rPr>
                <w:rFonts w:ascii="Verdana" w:hAnsi="Verdana"/>
                <w:color w:val="000000"/>
                <w:sz w:val="20"/>
                <w:szCs w:val="20"/>
              </w:rPr>
              <w:t xml:space="preserve"> Brochard.</w:t>
            </w:r>
          </w:p>
          <w:p w:rsidR="0079029A" w:rsidRDefault="0079029A">
            <w:pPr>
              <w:pStyle w:val="Sansinterligne"/>
              <w:rPr>
                <w:rFonts w:ascii="Verdana" w:hAnsi="Verdana"/>
                <w:color w:val="E36C0A"/>
                <w:sz w:val="36"/>
                <w:szCs w:val="36"/>
              </w:rPr>
            </w:pPr>
            <w:r>
              <w:rPr>
                <w:rFonts w:ascii="Verdana" w:hAnsi="Verdana"/>
                <w:color w:val="000000"/>
                <w:sz w:val="20"/>
                <w:szCs w:val="20"/>
              </w:rPr>
              <w:t>L’occasion pour remettre des dons à VA, ils serviront à financer des séjours de vacances.</w:t>
            </w:r>
          </w:p>
        </w:tc>
      </w:tr>
      <w:tr w:rsidR="0079029A" w:rsidTr="0079029A">
        <w:trPr>
          <w:cantSplit/>
          <w:trHeight w:val="1395"/>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E36C0A"/>
                <w:sz w:val="36"/>
                <w:szCs w:val="36"/>
              </w:rPr>
            </w:pPr>
            <w:bookmarkStart w:id="5" w:name="lasoirée"/>
            <w:bookmarkEnd w:id="5"/>
            <w:r>
              <w:rPr>
                <w:rFonts w:ascii="Verdana" w:hAnsi="Verdana"/>
                <w:color w:val="E36C0A"/>
                <w:sz w:val="36"/>
                <w:szCs w:val="36"/>
              </w:rPr>
              <w:lastRenderedPageBreak/>
              <w:t xml:space="preserve">La soirée </w:t>
            </w:r>
          </w:p>
          <w:p w:rsidR="0079029A" w:rsidRDefault="0079029A" w:rsidP="0079029A">
            <w:pPr>
              <w:pStyle w:val="Sansinterligne"/>
              <w:jc w:val="center"/>
              <w:rPr>
                <w:rFonts w:ascii="Verdana" w:hAnsi="Verdana"/>
                <w:color w:val="E36C0A"/>
                <w:sz w:val="20"/>
                <w:szCs w:val="20"/>
              </w:rPr>
            </w:pPr>
            <w:r>
              <w:rPr>
                <w:rFonts w:ascii="Verdana" w:hAnsi="Verdana"/>
                <w:noProof/>
                <w:color w:val="E36C0A"/>
                <w:sz w:val="20"/>
                <w:szCs w:val="20"/>
              </w:rPr>
              <w:drawing>
                <wp:inline distT="0" distB="0" distL="0" distR="0">
                  <wp:extent cx="2352675" cy="1647825"/>
                  <wp:effectExtent l="0" t="0" r="0" b="0"/>
                  <wp:docPr id="11" name="Image 11" descr="cid:image019.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9.jpg@01CDC98F.3F9EF22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352675" cy="1647825"/>
                          </a:xfrm>
                          <a:prstGeom prst="rect">
                            <a:avLst/>
                          </a:prstGeom>
                          <a:noFill/>
                          <a:ln>
                            <a:noFill/>
                          </a:ln>
                        </pic:spPr>
                      </pic:pic>
                    </a:graphicData>
                  </a:graphic>
                </wp:inline>
              </w:drawing>
            </w:r>
            <w:r>
              <w:rPr>
                <w:rFonts w:ascii="Verdana" w:hAnsi="Verdana"/>
                <w:color w:val="E36C0A"/>
                <w:sz w:val="20"/>
                <w:szCs w:val="20"/>
              </w:rPr>
              <w:t xml:space="preserve">  </w:t>
            </w:r>
            <w:r>
              <w:rPr>
                <w:rFonts w:ascii="Verdana" w:hAnsi="Verdana"/>
                <w:noProof/>
                <w:color w:val="E36C0A"/>
                <w:sz w:val="20"/>
                <w:szCs w:val="20"/>
              </w:rPr>
              <w:drawing>
                <wp:inline distT="0" distB="0" distL="0" distR="0">
                  <wp:extent cx="2314575" cy="1657350"/>
                  <wp:effectExtent l="0" t="0" r="0" b="0"/>
                  <wp:docPr id="10" name="Image 10" descr="cid:image020.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20.jpg@01CDC98F.3F9EF22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314575" cy="1657350"/>
                          </a:xfrm>
                          <a:prstGeom prst="rect">
                            <a:avLst/>
                          </a:prstGeom>
                          <a:noFill/>
                          <a:ln>
                            <a:noFill/>
                          </a:ln>
                        </pic:spPr>
                      </pic:pic>
                    </a:graphicData>
                  </a:graphic>
                </wp:inline>
              </w:drawing>
            </w:r>
            <w:r>
              <w:rPr>
                <w:rFonts w:ascii="Verdana" w:hAnsi="Verdana"/>
                <w:noProof/>
                <w:color w:val="E36C0A"/>
                <w:sz w:val="20"/>
                <w:szCs w:val="20"/>
              </w:rPr>
              <w:drawing>
                <wp:inline distT="0" distB="0" distL="0" distR="0">
                  <wp:extent cx="1123950" cy="1695450"/>
                  <wp:effectExtent l="0" t="0" r="0" b="0"/>
                  <wp:docPr id="9" name="Image 9" descr="cid:image021.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21.jpg@01CDC98F.3F9EF22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Pr>
                <w:rFonts w:ascii="Verdana" w:hAnsi="Verdana"/>
                <w:color w:val="E36C0A"/>
                <w:sz w:val="20"/>
                <w:szCs w:val="20"/>
              </w:rPr>
              <w:t xml:space="preserve">   </w:t>
            </w:r>
            <w:r>
              <w:rPr>
                <w:rFonts w:ascii="Verdana" w:hAnsi="Verdana"/>
                <w:noProof/>
                <w:color w:val="E36C0A"/>
                <w:sz w:val="20"/>
                <w:szCs w:val="20"/>
              </w:rPr>
              <w:drawing>
                <wp:inline distT="0" distB="0" distL="0" distR="0">
                  <wp:extent cx="2257425" cy="1676400"/>
                  <wp:effectExtent l="0" t="0" r="0" b="0"/>
                  <wp:docPr id="8" name="Image 8" descr="cid:image022.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22.jpg@01CDC98F.3F9EF22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257425" cy="1676400"/>
                          </a:xfrm>
                          <a:prstGeom prst="rect">
                            <a:avLst/>
                          </a:prstGeom>
                          <a:noFill/>
                          <a:ln>
                            <a:noFill/>
                          </a:ln>
                        </pic:spPr>
                      </pic:pic>
                    </a:graphicData>
                  </a:graphic>
                </wp:inline>
              </w:drawing>
            </w:r>
          </w:p>
        </w:tc>
      </w:tr>
      <w:tr w:rsidR="0079029A" w:rsidTr="0079029A">
        <w:trPr>
          <w:cantSplit/>
          <w:trHeight w:val="1395"/>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E36C0A"/>
                <w:sz w:val="36"/>
                <w:szCs w:val="36"/>
              </w:rPr>
            </w:pPr>
            <w:r>
              <w:rPr>
                <w:rFonts w:ascii="Verdana" w:hAnsi="Verdana"/>
                <w:sz w:val="20"/>
                <w:szCs w:val="20"/>
              </w:rPr>
              <w:t>Et pour que la fête soit complète, un dîner festif s’imposait. Les jeunes autistes de l’</w:t>
            </w:r>
            <w:proofErr w:type="spellStart"/>
            <w:r>
              <w:rPr>
                <w:rFonts w:ascii="Verdana" w:hAnsi="Verdana"/>
                <w:sz w:val="20"/>
                <w:szCs w:val="20"/>
              </w:rPr>
              <w:t>Esat</w:t>
            </w:r>
            <w:proofErr w:type="spellEnd"/>
            <w:r>
              <w:rPr>
                <w:rFonts w:ascii="Verdana" w:hAnsi="Verdana"/>
                <w:sz w:val="20"/>
                <w:szCs w:val="20"/>
              </w:rPr>
              <w:t xml:space="preserve"> nous ont offert des moments très forts : ils ont assuré le service, la cuisine – succulente – et l’animation guinguette. On a chanté, on a dansé et on s’est amusé dans une ambiance très chaleureuse !</w:t>
            </w:r>
          </w:p>
        </w:tc>
      </w:tr>
      <w:tr w:rsidR="0079029A" w:rsidTr="0079029A">
        <w:trPr>
          <w:cantSplit/>
          <w:trHeight w:val="537"/>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hAnsi="Verdana"/>
                <w:color w:val="E36C0A"/>
                <w:sz w:val="36"/>
                <w:szCs w:val="36"/>
              </w:rPr>
            </w:pPr>
            <w:bookmarkStart w:id="6" w:name="guillaumehuguet"/>
            <w:bookmarkEnd w:id="6"/>
            <w:r>
              <w:rPr>
                <w:rFonts w:ascii="Verdana" w:hAnsi="Verdana"/>
                <w:color w:val="E36C0A"/>
                <w:sz w:val="36"/>
                <w:szCs w:val="36"/>
              </w:rPr>
              <w:t>Avec Guillaume Huguet</w:t>
            </w:r>
          </w:p>
        </w:tc>
      </w:tr>
      <w:tr w:rsidR="0079029A" w:rsidTr="0079029A">
        <w:trPr>
          <w:cantSplit/>
          <w:trHeight w:val="1395"/>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eastAsia="Times New Roman" w:hAnsi="Verdana"/>
                <w:sz w:val="20"/>
                <w:szCs w:val="20"/>
              </w:rPr>
            </w:pPr>
            <w:r>
              <w:rPr>
                <w:rFonts w:ascii="Verdana" w:eastAsia="Times New Roman" w:hAnsi="Verdana"/>
                <w:sz w:val="20"/>
                <w:szCs w:val="20"/>
              </w:rPr>
              <w:t xml:space="preserve">Guillaume Huguet travaille avec Thomas Bourgeron de l’Institut Pasteur sur la recherche. La présentation portait donc sur la génétique et la variation génétique ; l’impact des variations, l’identification des gènes candidats. Les travaux de l’équipe du professeur Bourgeron devraient permettre de définir la combinatoire de gènes « responsables » de </w:t>
            </w:r>
            <w:proofErr w:type="gramStart"/>
            <w:r>
              <w:rPr>
                <w:rFonts w:ascii="Verdana" w:eastAsia="Times New Roman" w:hAnsi="Verdana"/>
                <w:sz w:val="20"/>
                <w:szCs w:val="20"/>
              </w:rPr>
              <w:t>l’ autisme</w:t>
            </w:r>
            <w:proofErr w:type="gramEnd"/>
            <w:r>
              <w:rPr>
                <w:rFonts w:ascii="Verdana" w:eastAsia="Times New Roman" w:hAnsi="Verdana"/>
                <w:sz w:val="20"/>
                <w:szCs w:val="20"/>
              </w:rPr>
              <w:t xml:space="preserve"> et repérer, en parallèle les gènes qui opposeraient une résistance à cette </w:t>
            </w:r>
            <w:proofErr w:type="spellStart"/>
            <w:r>
              <w:rPr>
                <w:rFonts w:ascii="Verdana" w:eastAsia="Times New Roman" w:hAnsi="Verdana"/>
                <w:sz w:val="20"/>
                <w:szCs w:val="20"/>
              </w:rPr>
              <w:t>combinatoire.Présentation</w:t>
            </w:r>
            <w:proofErr w:type="spellEnd"/>
            <w:r>
              <w:rPr>
                <w:rFonts w:ascii="Verdana" w:eastAsia="Times New Roman" w:hAnsi="Verdana"/>
                <w:sz w:val="20"/>
                <w:szCs w:val="20"/>
              </w:rPr>
              <w:t xml:space="preserve"> très scientifique, à peine vulgarisée et pourtant … l’assistance a été captée par le sujet que l’intervenant a réussi à rendre abordable pour les non-scientifiques. Les questions ont fusé, Guillaume Huguet n’a pas compté son temps, répondu à toutes les questions et a promis de revenir !</w:t>
            </w:r>
          </w:p>
          <w:p w:rsidR="0079029A" w:rsidRDefault="0079029A">
            <w:pPr>
              <w:pStyle w:val="Sansinterligne"/>
              <w:rPr>
                <w:rFonts w:ascii="Verdana" w:eastAsia="Times New Roman" w:hAnsi="Verdana"/>
                <w:sz w:val="20"/>
                <w:szCs w:val="20"/>
              </w:rPr>
            </w:pPr>
            <w:bookmarkStart w:id="7" w:name="_GoBack"/>
            <w:bookmarkEnd w:id="7"/>
          </w:p>
        </w:tc>
      </w:tr>
      <w:tr w:rsidR="0079029A" w:rsidTr="0079029A">
        <w:trPr>
          <w:cantSplit/>
          <w:trHeight w:val="1395"/>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eastAsia="Times New Roman" w:hAnsi="Verdana"/>
                <w:color w:val="E36C0A"/>
                <w:sz w:val="36"/>
                <w:szCs w:val="36"/>
              </w:rPr>
            </w:pPr>
            <w:bookmarkStart w:id="8" w:name="conclusion"/>
            <w:bookmarkEnd w:id="8"/>
            <w:r>
              <w:rPr>
                <w:rFonts w:ascii="Verdana" w:eastAsia="Times New Roman" w:hAnsi="Verdana"/>
                <w:color w:val="E36C0A"/>
                <w:sz w:val="36"/>
                <w:szCs w:val="36"/>
              </w:rPr>
              <w:t>La conclusion du président</w:t>
            </w:r>
          </w:p>
          <w:p w:rsidR="0079029A" w:rsidRDefault="0079029A">
            <w:pPr>
              <w:pStyle w:val="Sansinterligne"/>
              <w:rPr>
                <w:rFonts w:ascii="Verdana" w:eastAsia="Times New Roman" w:hAnsi="Verdana"/>
                <w:color w:val="E36C0A"/>
                <w:sz w:val="36"/>
                <w:szCs w:val="36"/>
              </w:rPr>
            </w:pPr>
            <w:r>
              <w:rPr>
                <w:rFonts w:ascii="Verdana" w:eastAsia="Times New Roman" w:hAnsi="Verdana"/>
                <w:noProof/>
                <w:color w:val="E36C0A"/>
                <w:sz w:val="36"/>
                <w:szCs w:val="36"/>
              </w:rPr>
              <w:drawing>
                <wp:inline distT="0" distB="0" distL="0" distR="0">
                  <wp:extent cx="1910783" cy="1426718"/>
                  <wp:effectExtent l="0" t="0" r="0" b="0"/>
                  <wp:docPr id="7" name="Image 7" descr="cid:image023.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23.jpg@01CDC98F.3F9EF22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914330" cy="1429367"/>
                          </a:xfrm>
                          <a:prstGeom prst="rect">
                            <a:avLst/>
                          </a:prstGeom>
                          <a:noFill/>
                          <a:ln>
                            <a:noFill/>
                          </a:ln>
                        </pic:spPr>
                      </pic:pic>
                    </a:graphicData>
                  </a:graphic>
                </wp:inline>
              </w:drawing>
            </w:r>
            <w:r>
              <w:rPr>
                <w:rFonts w:ascii="Verdana" w:eastAsia="Times New Roman" w:hAnsi="Verdana"/>
                <w:noProof/>
                <w:color w:val="E36C0A"/>
                <w:sz w:val="36"/>
                <w:szCs w:val="36"/>
              </w:rPr>
              <w:drawing>
                <wp:inline distT="0" distB="0" distL="0" distR="0">
                  <wp:extent cx="1895475" cy="1429693"/>
                  <wp:effectExtent l="0" t="0" r="0" b="0"/>
                  <wp:docPr id="6" name="Image 6" descr="cid:image024.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24.jpg@01CDC98F.3F9EF22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898824" cy="1432219"/>
                          </a:xfrm>
                          <a:prstGeom prst="rect">
                            <a:avLst/>
                          </a:prstGeom>
                          <a:noFill/>
                          <a:ln>
                            <a:noFill/>
                          </a:ln>
                        </pic:spPr>
                      </pic:pic>
                    </a:graphicData>
                  </a:graphic>
                </wp:inline>
              </w:drawing>
            </w:r>
            <w:r>
              <w:rPr>
                <w:rFonts w:ascii="Verdana" w:eastAsia="Times New Roman" w:hAnsi="Verdana"/>
                <w:noProof/>
                <w:color w:val="E36C0A"/>
                <w:sz w:val="36"/>
                <w:szCs w:val="36"/>
              </w:rPr>
              <w:drawing>
                <wp:inline distT="0" distB="0" distL="0" distR="0">
                  <wp:extent cx="1885950" cy="1427205"/>
                  <wp:effectExtent l="0" t="0" r="0" b="0"/>
                  <wp:docPr id="5" name="Image 5" descr="cid:image025.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25.jpg@01CDC98F.3F9EF22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885950" cy="1427205"/>
                          </a:xfrm>
                          <a:prstGeom prst="rect">
                            <a:avLst/>
                          </a:prstGeom>
                          <a:noFill/>
                          <a:ln>
                            <a:noFill/>
                          </a:ln>
                        </pic:spPr>
                      </pic:pic>
                    </a:graphicData>
                  </a:graphic>
                </wp:inline>
              </w:drawing>
            </w:r>
          </w:p>
        </w:tc>
      </w:tr>
      <w:tr w:rsidR="0079029A" w:rsidTr="0079029A">
        <w:trPr>
          <w:cantSplit/>
          <w:trHeight w:val="1395"/>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eastAsia="Times New Roman" w:hAnsi="Verdana"/>
                <w:sz w:val="20"/>
                <w:szCs w:val="20"/>
              </w:rPr>
            </w:pPr>
            <w:r>
              <w:rPr>
                <w:rFonts w:ascii="Verdana" w:eastAsia="Times New Roman" w:hAnsi="Verdana"/>
                <w:sz w:val="20"/>
                <w:szCs w:val="20"/>
              </w:rPr>
              <w:lastRenderedPageBreak/>
              <w:t xml:space="preserve">Alain André a conclu ces journées en remerciant tous les bénévoles et les membres du bureau. Un remerciement particulier à Delphine </w:t>
            </w:r>
            <w:proofErr w:type="spellStart"/>
            <w:r>
              <w:rPr>
                <w:rFonts w:ascii="Verdana" w:eastAsia="Times New Roman" w:hAnsi="Verdana"/>
                <w:sz w:val="20"/>
                <w:szCs w:val="20"/>
              </w:rPr>
              <w:t>Delefosse</w:t>
            </w:r>
            <w:proofErr w:type="spellEnd"/>
            <w:r>
              <w:rPr>
                <w:rFonts w:ascii="Verdana" w:eastAsia="Times New Roman" w:hAnsi="Verdana"/>
                <w:sz w:val="20"/>
                <w:szCs w:val="20"/>
              </w:rPr>
              <w:t xml:space="preserve"> qui, en remplaçant Sophie pendant son congés de maternité, un fait un bout de chemin avec nous et s’est fortement impliquée. Il a ensuite noté les points suivants, à suivre :</w:t>
            </w:r>
          </w:p>
          <w:p w:rsidR="0079029A" w:rsidRDefault="0079029A">
            <w:pPr>
              <w:pStyle w:val="Sansinterligne"/>
              <w:ind w:left="1440" w:hanging="360"/>
              <w:rPr>
                <w:rFonts w:ascii="Verdana" w:eastAsia="Times New Roman" w:hAnsi="Verdana"/>
                <w:sz w:val="20"/>
                <w:szCs w:val="20"/>
              </w:rPr>
            </w:pPr>
            <w:r>
              <w:rPr>
                <w:rFonts w:ascii="Courier New" w:eastAsia="Times New Roman" w:hAnsi="Courier New" w:cs="Courier New"/>
                <w:sz w:val="18"/>
                <w:szCs w:val="18"/>
              </w:rPr>
              <w:t>o</w:t>
            </w:r>
            <w:r>
              <w:rPr>
                <w:rFonts w:ascii="Times New Roman" w:eastAsia="Times New Roman" w:hAnsi="Times New Roman"/>
                <w:sz w:val="14"/>
                <w:szCs w:val="14"/>
              </w:rPr>
              <w:t xml:space="preserve">         </w:t>
            </w:r>
            <w:r>
              <w:rPr>
                <w:rFonts w:ascii="Verdana" w:eastAsia="Times New Roman" w:hAnsi="Verdana"/>
                <w:sz w:val="20"/>
                <w:szCs w:val="20"/>
              </w:rPr>
              <w:t xml:space="preserve">On a bien vu, au cours de ces journées, que les régions n’étaient pas toutes sollicitées de façon égale et qu’il y aura toujours des différences. </w:t>
            </w:r>
          </w:p>
          <w:p w:rsidR="0079029A" w:rsidRDefault="0079029A">
            <w:pPr>
              <w:pStyle w:val="Sansinterligne"/>
              <w:ind w:left="1440" w:hanging="360"/>
              <w:rPr>
                <w:rFonts w:ascii="Verdana" w:eastAsia="Times New Roman" w:hAnsi="Verdana"/>
                <w:sz w:val="20"/>
                <w:szCs w:val="20"/>
              </w:rPr>
            </w:pPr>
            <w:r>
              <w:rPr>
                <w:rFonts w:ascii="Courier New" w:eastAsia="Times New Roman" w:hAnsi="Courier New" w:cs="Courier New"/>
                <w:sz w:val="18"/>
                <w:szCs w:val="18"/>
              </w:rPr>
              <w:t>o</w:t>
            </w:r>
            <w:r>
              <w:rPr>
                <w:rFonts w:ascii="Times New Roman" w:eastAsia="Times New Roman" w:hAnsi="Times New Roman"/>
                <w:sz w:val="14"/>
                <w:szCs w:val="14"/>
              </w:rPr>
              <w:t xml:space="preserve">         </w:t>
            </w:r>
            <w:r>
              <w:rPr>
                <w:rFonts w:ascii="Verdana" w:eastAsia="Times New Roman" w:hAnsi="Verdana"/>
                <w:sz w:val="20"/>
                <w:szCs w:val="20"/>
              </w:rPr>
              <w:t xml:space="preserve">Les journées festives ont été un succès, elles ont permis de créer des ponts avec d’autres associations, de nous faire connaître et d’apporter de la joie et de la bonne humeur. L’envie est bien de </w:t>
            </w:r>
            <w:proofErr w:type="spellStart"/>
            <w:r>
              <w:rPr>
                <w:rFonts w:ascii="Verdana" w:eastAsia="Times New Roman" w:hAnsi="Verdana"/>
                <w:sz w:val="20"/>
                <w:szCs w:val="20"/>
              </w:rPr>
              <w:t>renouveller</w:t>
            </w:r>
            <w:proofErr w:type="spellEnd"/>
            <w:r>
              <w:rPr>
                <w:rFonts w:ascii="Verdana" w:eastAsia="Times New Roman" w:hAnsi="Verdana"/>
                <w:sz w:val="20"/>
                <w:szCs w:val="20"/>
              </w:rPr>
              <w:t xml:space="preserve"> l’expérience, même si on ne peut espérer les mêmes budgets.</w:t>
            </w:r>
          </w:p>
          <w:p w:rsidR="0079029A" w:rsidRDefault="0079029A">
            <w:pPr>
              <w:pStyle w:val="Sansinterligne"/>
              <w:ind w:left="1440" w:hanging="360"/>
              <w:rPr>
                <w:rFonts w:ascii="Verdana" w:eastAsia="Times New Roman" w:hAnsi="Verdana"/>
                <w:sz w:val="20"/>
                <w:szCs w:val="20"/>
              </w:rPr>
            </w:pPr>
            <w:r>
              <w:rPr>
                <w:rFonts w:ascii="Courier New" w:eastAsia="Times New Roman" w:hAnsi="Courier New" w:cs="Courier New"/>
                <w:sz w:val="18"/>
                <w:szCs w:val="18"/>
              </w:rPr>
              <w:t>o</w:t>
            </w:r>
            <w:r>
              <w:rPr>
                <w:rFonts w:ascii="Times New Roman" w:eastAsia="Times New Roman" w:hAnsi="Times New Roman"/>
                <w:sz w:val="14"/>
                <w:szCs w:val="14"/>
              </w:rPr>
              <w:t xml:space="preserve">         </w:t>
            </w:r>
            <w:r>
              <w:rPr>
                <w:rFonts w:ascii="Verdana" w:eastAsia="Times New Roman" w:hAnsi="Verdana"/>
                <w:sz w:val="20"/>
                <w:szCs w:val="20"/>
              </w:rPr>
              <w:t>Pour le contact avec les bénévoles, Alain reprendra, en 2013, ses déplacements en région qui lui permettront aussi de rencontrer d’autres associations.</w:t>
            </w:r>
          </w:p>
          <w:p w:rsidR="0079029A" w:rsidRDefault="0079029A">
            <w:pPr>
              <w:pStyle w:val="Sansinterligne"/>
              <w:ind w:left="1440" w:hanging="360"/>
              <w:rPr>
                <w:rFonts w:ascii="Verdana" w:eastAsia="Times New Roman" w:hAnsi="Verdana"/>
                <w:sz w:val="20"/>
                <w:szCs w:val="20"/>
              </w:rPr>
            </w:pPr>
            <w:r>
              <w:rPr>
                <w:rFonts w:ascii="Courier New" w:eastAsia="Times New Roman" w:hAnsi="Courier New" w:cs="Courier New"/>
                <w:sz w:val="18"/>
                <w:szCs w:val="18"/>
              </w:rPr>
              <w:t>o</w:t>
            </w:r>
            <w:r>
              <w:rPr>
                <w:rFonts w:ascii="Times New Roman" w:eastAsia="Times New Roman" w:hAnsi="Times New Roman"/>
                <w:sz w:val="14"/>
                <w:szCs w:val="14"/>
              </w:rPr>
              <w:t xml:space="preserve">         </w:t>
            </w:r>
            <w:r>
              <w:rPr>
                <w:rFonts w:ascii="Verdana" w:eastAsia="Times New Roman" w:hAnsi="Verdana"/>
                <w:sz w:val="20"/>
                <w:szCs w:val="20"/>
              </w:rPr>
              <w:t>On s’organisera également pour faire des réunions téléphoniques avec les délégués régionaux des bénévoles.</w:t>
            </w:r>
          </w:p>
          <w:p w:rsidR="0079029A" w:rsidRDefault="0079029A">
            <w:pPr>
              <w:pStyle w:val="Sansinterligne"/>
              <w:rPr>
                <w:rFonts w:ascii="Verdana" w:eastAsia="Times New Roman" w:hAnsi="Verdana"/>
                <w:sz w:val="20"/>
                <w:szCs w:val="20"/>
              </w:rPr>
            </w:pPr>
            <w:r>
              <w:rPr>
                <w:rFonts w:ascii="Verdana" w:eastAsia="Times New Roman" w:hAnsi="Verdana"/>
                <w:sz w:val="20"/>
                <w:szCs w:val="20"/>
              </w:rPr>
              <w:t>Rendez-vous l’année prochaine … pour les RENCONTRES 2013 et un grand moment de convivialité « entre nous » !</w:t>
            </w:r>
          </w:p>
        </w:tc>
      </w:tr>
      <w:tr w:rsidR="0079029A" w:rsidTr="0079029A">
        <w:trPr>
          <w:cantSplit/>
          <w:jc w:val="center"/>
        </w:trPr>
        <w:tc>
          <w:tcPr>
            <w:tcW w:w="12698" w:type="dxa"/>
            <w:gridSpan w:val="4"/>
            <w:shd w:val="clear" w:color="auto" w:fill="FFFFFF"/>
            <w:tcMar>
              <w:top w:w="0" w:type="dxa"/>
              <w:left w:w="284" w:type="dxa"/>
              <w:bottom w:w="0" w:type="dxa"/>
              <w:right w:w="284" w:type="dxa"/>
            </w:tcMar>
            <w:vAlign w:val="center"/>
          </w:tcPr>
          <w:p w:rsidR="0079029A" w:rsidRDefault="0079029A">
            <w:pPr>
              <w:spacing w:after="0" w:line="240" w:lineRule="auto"/>
              <w:jc w:val="center"/>
              <w:rPr>
                <w:rFonts w:ascii="Verdana" w:eastAsia="Times New Roman" w:hAnsi="Verdana"/>
                <w:sz w:val="20"/>
                <w:szCs w:val="20"/>
              </w:rPr>
            </w:pPr>
            <w:r>
              <w:rPr>
                <w:rFonts w:ascii="Verdana" w:eastAsia="Times New Roman" w:hAnsi="Verdana"/>
                <w:sz w:val="20"/>
                <w:szCs w:val="20"/>
              </w:rPr>
              <w:pict>
                <v:rect id="_x0000_i1025" style="width:22in;height:1.5pt" o:hralign="center" o:hrstd="t" o:hr="t" fillcolor="#a0a0a0" stroked="f"/>
              </w:pict>
            </w:r>
          </w:p>
          <w:p w:rsidR="0079029A" w:rsidRDefault="0079029A">
            <w:pPr>
              <w:spacing w:after="0" w:line="240" w:lineRule="auto"/>
              <w:jc w:val="center"/>
              <w:rPr>
                <w:rFonts w:ascii="Verdana" w:eastAsia="Times New Roman" w:hAnsi="Verdana"/>
                <w:sz w:val="20"/>
                <w:szCs w:val="20"/>
              </w:rPr>
            </w:pPr>
          </w:p>
        </w:tc>
      </w:tr>
      <w:tr w:rsidR="0079029A" w:rsidTr="0079029A">
        <w:trPr>
          <w:cantSplit/>
          <w:jc w:val="center"/>
        </w:trPr>
        <w:tc>
          <w:tcPr>
            <w:tcW w:w="3765" w:type="dxa"/>
            <w:shd w:val="clear" w:color="auto" w:fill="FFFFFF"/>
            <w:tcMar>
              <w:top w:w="0" w:type="dxa"/>
              <w:left w:w="284" w:type="dxa"/>
              <w:bottom w:w="0" w:type="dxa"/>
              <w:right w:w="284" w:type="dxa"/>
            </w:tcMar>
            <w:vAlign w:val="center"/>
            <w:hideMark/>
          </w:tcPr>
          <w:p w:rsidR="0079029A" w:rsidRDefault="0079029A">
            <w:pPr>
              <w:pStyle w:val="Sansinterligne"/>
              <w:rPr>
                <w:rFonts w:ascii="Verdana" w:eastAsia="Times New Roman" w:hAnsi="Verdana"/>
                <w:color w:val="E36C0A"/>
              </w:rPr>
            </w:pPr>
            <w:r>
              <w:rPr>
                <w:rFonts w:ascii="Verdana" w:eastAsia="Times New Roman" w:hAnsi="Verdana"/>
                <w:color w:val="943634"/>
              </w:rPr>
              <w:t>Les membres actifs</w:t>
            </w:r>
          </w:p>
        </w:tc>
        <w:tc>
          <w:tcPr>
            <w:tcW w:w="8933" w:type="dxa"/>
            <w:gridSpan w:val="3"/>
            <w:shd w:val="clear" w:color="auto" w:fill="FFFFFF"/>
            <w:tcMar>
              <w:top w:w="0" w:type="dxa"/>
              <w:left w:w="284" w:type="dxa"/>
              <w:bottom w:w="0" w:type="dxa"/>
              <w:right w:w="284" w:type="dxa"/>
            </w:tcMar>
            <w:hideMark/>
          </w:tcPr>
          <w:p w:rsidR="0079029A" w:rsidRDefault="0079029A">
            <w:pPr>
              <w:pStyle w:val="Sansinterligne"/>
              <w:jc w:val="center"/>
              <w:rPr>
                <w:rFonts w:eastAsia="Times New Roman"/>
                <w:sz w:val="20"/>
                <w:szCs w:val="20"/>
              </w:rPr>
            </w:pPr>
            <w:r>
              <w:rPr>
                <w:rFonts w:ascii="Verdana" w:eastAsia="Times New Roman" w:hAnsi="Verdana"/>
                <w:noProof/>
                <w:color w:val="E36C0A"/>
                <w:sz w:val="20"/>
                <w:szCs w:val="20"/>
              </w:rPr>
              <w:drawing>
                <wp:inline distT="0" distB="0" distL="0" distR="0">
                  <wp:extent cx="3905250" cy="523875"/>
                  <wp:effectExtent l="0" t="0" r="0" b="0"/>
                  <wp:docPr id="4" name="Image 4" descr="cid:image026.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26.png@01CDC98F.3F9EF22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3905250" cy="523875"/>
                          </a:xfrm>
                          <a:prstGeom prst="rect">
                            <a:avLst/>
                          </a:prstGeom>
                          <a:noFill/>
                          <a:ln>
                            <a:noFill/>
                          </a:ln>
                        </pic:spPr>
                      </pic:pic>
                    </a:graphicData>
                  </a:graphic>
                </wp:inline>
              </w:drawing>
            </w:r>
            <w:r>
              <w:rPr>
                <w:rFonts w:eastAsia="Times New Roman"/>
                <w:sz w:val="20"/>
                <w:szCs w:val="20"/>
              </w:rPr>
              <w:t> </w:t>
            </w:r>
            <w:r>
              <w:rPr>
                <w:rFonts w:eastAsia="Times New Roman"/>
                <w:noProof/>
                <w:sz w:val="20"/>
                <w:szCs w:val="20"/>
              </w:rPr>
              <w:drawing>
                <wp:inline distT="0" distB="0" distL="0" distR="0">
                  <wp:extent cx="1114425" cy="657225"/>
                  <wp:effectExtent l="0" t="0" r="0" b="0"/>
                  <wp:docPr id="3" name="Image 3" descr="cid:image027.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27.jpg@01CDC98F.3F9EF220"/>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a:ln>
                            <a:noFill/>
                          </a:ln>
                        </pic:spPr>
                      </pic:pic>
                    </a:graphicData>
                  </a:graphic>
                </wp:inline>
              </w:drawing>
            </w:r>
          </w:p>
        </w:tc>
      </w:tr>
      <w:tr w:rsidR="0079029A" w:rsidTr="0079029A">
        <w:trPr>
          <w:cantSplit/>
          <w:jc w:val="center"/>
        </w:trPr>
        <w:tc>
          <w:tcPr>
            <w:tcW w:w="12698" w:type="dxa"/>
            <w:gridSpan w:val="4"/>
            <w:shd w:val="clear" w:color="auto" w:fill="FFFFFF"/>
            <w:tcMar>
              <w:top w:w="0" w:type="dxa"/>
              <w:left w:w="284" w:type="dxa"/>
              <w:bottom w:w="0" w:type="dxa"/>
              <w:right w:w="284" w:type="dxa"/>
            </w:tcMar>
          </w:tcPr>
          <w:p w:rsidR="0079029A" w:rsidRDefault="0079029A">
            <w:pPr>
              <w:spacing w:after="0" w:line="240" w:lineRule="auto"/>
              <w:jc w:val="center"/>
              <w:rPr>
                <w:rFonts w:ascii="Verdana" w:eastAsia="Times New Roman" w:hAnsi="Verdana"/>
                <w:sz w:val="20"/>
                <w:szCs w:val="20"/>
              </w:rPr>
            </w:pPr>
            <w:r>
              <w:rPr>
                <w:rFonts w:ascii="Verdana" w:eastAsia="Times New Roman" w:hAnsi="Verdana"/>
                <w:sz w:val="20"/>
                <w:szCs w:val="20"/>
              </w:rPr>
              <w:pict>
                <v:rect id="_x0000_i1026" style="width:22in;height:1.5pt" o:hralign="center" o:hrstd="t" o:hr="t" fillcolor="#a0a0a0" stroked="f"/>
              </w:pict>
            </w:r>
          </w:p>
          <w:p w:rsidR="0079029A" w:rsidRDefault="0079029A">
            <w:pPr>
              <w:spacing w:after="0" w:line="240" w:lineRule="auto"/>
              <w:jc w:val="center"/>
              <w:rPr>
                <w:rFonts w:ascii="Verdana" w:eastAsia="Times New Roman" w:hAnsi="Verdana"/>
                <w:sz w:val="20"/>
                <w:szCs w:val="20"/>
              </w:rPr>
            </w:pPr>
          </w:p>
        </w:tc>
      </w:tr>
      <w:tr w:rsidR="0079029A" w:rsidTr="0079029A">
        <w:trPr>
          <w:cantSplit/>
          <w:jc w:val="center"/>
        </w:trPr>
        <w:tc>
          <w:tcPr>
            <w:tcW w:w="12698" w:type="dxa"/>
            <w:gridSpan w:val="4"/>
            <w:shd w:val="clear" w:color="auto" w:fill="FFFFFF"/>
            <w:tcMar>
              <w:top w:w="0" w:type="dxa"/>
              <w:left w:w="284" w:type="dxa"/>
              <w:bottom w:w="0" w:type="dxa"/>
              <w:right w:w="284" w:type="dxa"/>
            </w:tcMar>
            <w:hideMark/>
          </w:tcPr>
          <w:p w:rsidR="0079029A" w:rsidRDefault="0079029A">
            <w:pPr>
              <w:pStyle w:val="Sansinterligne"/>
              <w:rPr>
                <w:rFonts w:ascii="Verdana" w:eastAsia="Times New Roman" w:hAnsi="Verdana"/>
                <w:sz w:val="20"/>
                <w:szCs w:val="20"/>
              </w:rPr>
            </w:pPr>
            <w:r>
              <w:rPr>
                <w:rFonts w:ascii="Verdana" w:eastAsia="Times New Roman" w:hAnsi="Verdana"/>
                <w:color w:val="943634"/>
              </w:rPr>
              <w:t>Contacts utiles</w:t>
            </w:r>
          </w:p>
        </w:tc>
      </w:tr>
      <w:tr w:rsidR="0079029A" w:rsidTr="0079029A">
        <w:trPr>
          <w:cantSplit/>
          <w:jc w:val="center"/>
        </w:trPr>
        <w:tc>
          <w:tcPr>
            <w:tcW w:w="4180" w:type="dxa"/>
            <w:gridSpan w:val="2"/>
            <w:shd w:val="clear" w:color="auto" w:fill="FFFFFF"/>
            <w:tcMar>
              <w:top w:w="0" w:type="dxa"/>
              <w:left w:w="284" w:type="dxa"/>
              <w:bottom w:w="0" w:type="dxa"/>
              <w:right w:w="284" w:type="dxa"/>
            </w:tcMar>
          </w:tcPr>
          <w:p w:rsidR="0079029A" w:rsidRDefault="0079029A">
            <w:pPr>
              <w:pStyle w:val="Sansinterligne"/>
              <w:rPr>
                <w:rFonts w:ascii="Verdana" w:eastAsia="Times New Roman" w:hAnsi="Verdana"/>
                <w:b/>
                <w:bCs/>
                <w:color w:val="E36C0A"/>
                <w:sz w:val="16"/>
                <w:szCs w:val="16"/>
              </w:rPr>
            </w:pPr>
          </w:p>
          <w:p w:rsidR="0079029A" w:rsidRDefault="0079029A">
            <w:pPr>
              <w:pStyle w:val="Sansinterligne"/>
              <w:spacing w:after="240"/>
              <w:rPr>
                <w:rFonts w:ascii="Verdana" w:eastAsia="Times New Roman" w:hAnsi="Verdana"/>
                <w:sz w:val="16"/>
                <w:szCs w:val="16"/>
              </w:rPr>
            </w:pPr>
            <w:r>
              <w:rPr>
                <w:rFonts w:ascii="Verdana" w:eastAsia="Times New Roman" w:hAnsi="Verdana"/>
                <w:b/>
                <w:bCs/>
                <w:color w:val="E36C0A"/>
                <w:sz w:val="16"/>
                <w:szCs w:val="16"/>
              </w:rPr>
              <w:t>Alain André</w:t>
            </w:r>
            <w:r>
              <w:rPr>
                <w:rFonts w:ascii="Verdana" w:eastAsia="Times New Roman" w:hAnsi="Verdana"/>
                <w:sz w:val="16"/>
                <w:szCs w:val="16"/>
              </w:rPr>
              <w:t>, président</w:t>
            </w:r>
            <w:r>
              <w:rPr>
                <w:rFonts w:ascii="Verdana" w:eastAsia="Times New Roman" w:hAnsi="Verdana"/>
                <w:sz w:val="16"/>
                <w:szCs w:val="16"/>
              </w:rPr>
              <w:br/>
            </w:r>
            <w:hyperlink r:id="rId56" w:history="1">
              <w:r>
                <w:rPr>
                  <w:rStyle w:val="Lienhypertexte"/>
                  <w:rFonts w:ascii="Verdana" w:eastAsia="Times New Roman" w:hAnsi="Verdana"/>
                  <w:sz w:val="16"/>
                  <w:szCs w:val="16"/>
                </w:rPr>
                <w:t>a.andre@orange.com</w:t>
              </w:r>
            </w:hyperlink>
            <w:r>
              <w:rPr>
                <w:rFonts w:ascii="Verdana" w:eastAsia="Times New Roman" w:hAnsi="Verdana"/>
                <w:sz w:val="16"/>
                <w:szCs w:val="16"/>
              </w:rPr>
              <w:br/>
            </w:r>
            <w:r>
              <w:rPr>
                <w:rFonts w:ascii="Verdana" w:eastAsia="Times New Roman" w:hAnsi="Verdana"/>
                <w:b/>
                <w:bCs/>
                <w:color w:val="E36C0A"/>
                <w:sz w:val="16"/>
                <w:szCs w:val="16"/>
              </w:rPr>
              <w:t>Sophie Kiszko</w:t>
            </w:r>
            <w:r>
              <w:rPr>
                <w:rFonts w:ascii="Verdana" w:eastAsia="Times New Roman" w:hAnsi="Verdana"/>
                <w:sz w:val="16"/>
                <w:szCs w:val="16"/>
              </w:rPr>
              <w:t>, coordinatrice et soutien aux bénévoles</w:t>
            </w:r>
            <w:r>
              <w:rPr>
                <w:rFonts w:ascii="Verdana" w:eastAsia="Times New Roman" w:hAnsi="Verdana"/>
                <w:sz w:val="16"/>
                <w:szCs w:val="16"/>
              </w:rPr>
              <w:br/>
              <w:t xml:space="preserve">Tél : 06 89 92 80 48 - </w:t>
            </w:r>
            <w:r>
              <w:rPr>
                <w:rFonts w:ascii="Verdana" w:eastAsia="Times New Roman" w:hAnsi="Verdana"/>
                <w:sz w:val="16"/>
                <w:szCs w:val="16"/>
              </w:rPr>
              <w:br/>
            </w:r>
            <w:hyperlink r:id="rId57" w:history="1">
              <w:r>
                <w:rPr>
                  <w:rStyle w:val="Lienhypertexte"/>
                  <w:rFonts w:ascii="Verdana" w:eastAsia="Times New Roman" w:hAnsi="Verdana"/>
                  <w:sz w:val="16"/>
                  <w:szCs w:val="16"/>
                </w:rPr>
                <w:t>skiszko.ext@orange.com</w:t>
              </w:r>
            </w:hyperlink>
          </w:p>
        </w:tc>
        <w:tc>
          <w:tcPr>
            <w:tcW w:w="6204" w:type="dxa"/>
            <w:shd w:val="clear" w:color="auto" w:fill="FFFFFF"/>
            <w:tcMar>
              <w:top w:w="0" w:type="dxa"/>
              <w:left w:w="284" w:type="dxa"/>
              <w:bottom w:w="0" w:type="dxa"/>
              <w:right w:w="284" w:type="dxa"/>
            </w:tcMar>
          </w:tcPr>
          <w:p w:rsidR="0079029A" w:rsidRDefault="0079029A">
            <w:pPr>
              <w:pStyle w:val="Sansinterligne"/>
              <w:rPr>
                <w:rFonts w:ascii="Verdana" w:eastAsia="Times New Roman" w:hAnsi="Verdana"/>
                <w:b/>
                <w:bCs/>
                <w:color w:val="E36C0A"/>
                <w:sz w:val="16"/>
                <w:szCs w:val="16"/>
              </w:rPr>
            </w:pPr>
          </w:p>
          <w:p w:rsidR="0079029A" w:rsidRDefault="0079029A">
            <w:pPr>
              <w:pStyle w:val="Sansinterligne"/>
              <w:rPr>
                <w:rFonts w:ascii="Verdana" w:eastAsia="Times New Roman" w:hAnsi="Verdana"/>
                <w:sz w:val="16"/>
                <w:szCs w:val="16"/>
              </w:rPr>
            </w:pPr>
            <w:r>
              <w:rPr>
                <w:rFonts w:ascii="Verdana" w:eastAsia="Times New Roman" w:hAnsi="Verdana"/>
                <w:b/>
                <w:bCs/>
                <w:color w:val="E36C0A"/>
                <w:sz w:val="16"/>
                <w:szCs w:val="16"/>
              </w:rPr>
              <w:t>Pascal Machuel</w:t>
            </w:r>
            <w:r>
              <w:rPr>
                <w:rFonts w:ascii="Verdana" w:eastAsia="Times New Roman" w:hAnsi="Verdana"/>
                <w:sz w:val="16"/>
                <w:szCs w:val="16"/>
              </w:rPr>
              <w:t>, trésorier</w:t>
            </w:r>
            <w:r>
              <w:rPr>
                <w:rFonts w:ascii="Verdana" w:eastAsia="Times New Roman" w:hAnsi="Verdana"/>
                <w:sz w:val="16"/>
                <w:szCs w:val="16"/>
              </w:rPr>
              <w:br/>
              <w:t>Il est joignable le mardi au 01 44 44 24 21</w:t>
            </w:r>
            <w:r>
              <w:rPr>
                <w:rFonts w:ascii="Verdana" w:eastAsia="Times New Roman" w:hAnsi="Verdana"/>
                <w:sz w:val="16"/>
                <w:szCs w:val="16"/>
              </w:rPr>
              <w:br/>
            </w:r>
            <w:r>
              <w:rPr>
                <w:rFonts w:ascii="Verdana" w:eastAsia="Times New Roman" w:hAnsi="Verdana"/>
                <w:b/>
                <w:bCs/>
                <w:color w:val="E36C0A"/>
                <w:sz w:val="16"/>
                <w:szCs w:val="16"/>
              </w:rPr>
              <w:t xml:space="preserve"> Christine </w:t>
            </w:r>
            <w:proofErr w:type="spellStart"/>
            <w:r>
              <w:rPr>
                <w:rFonts w:ascii="Verdana" w:eastAsia="Times New Roman" w:hAnsi="Verdana"/>
                <w:b/>
                <w:bCs/>
                <w:color w:val="E36C0A"/>
                <w:sz w:val="16"/>
                <w:szCs w:val="16"/>
              </w:rPr>
              <w:t>Boucheny</w:t>
            </w:r>
            <w:proofErr w:type="spellEnd"/>
            <w:r>
              <w:rPr>
                <w:rFonts w:ascii="Verdana" w:eastAsia="Times New Roman" w:hAnsi="Verdana"/>
                <w:sz w:val="16"/>
                <w:szCs w:val="16"/>
              </w:rPr>
              <w:t>, coordination administrative</w:t>
            </w:r>
            <w:r>
              <w:rPr>
                <w:rFonts w:ascii="Verdana" w:eastAsia="Times New Roman" w:hAnsi="Verdana"/>
                <w:sz w:val="16"/>
                <w:szCs w:val="16"/>
              </w:rPr>
              <w:br/>
              <w:t>Tél : 01 44 44 66 10 –</w:t>
            </w:r>
          </w:p>
          <w:p w:rsidR="0079029A" w:rsidRDefault="0079029A">
            <w:pPr>
              <w:pStyle w:val="Sansinterligne"/>
              <w:rPr>
                <w:rFonts w:ascii="Verdana" w:eastAsia="Times New Roman" w:hAnsi="Verdana"/>
                <w:sz w:val="16"/>
                <w:szCs w:val="16"/>
              </w:rPr>
            </w:pPr>
            <w:hyperlink r:id="rId58" w:history="1">
              <w:r>
                <w:rPr>
                  <w:rStyle w:val="Lienhypertexte"/>
                  <w:rFonts w:ascii="Verdana" w:eastAsia="Times New Roman" w:hAnsi="Verdana"/>
                  <w:sz w:val="16"/>
                  <w:szCs w:val="16"/>
                </w:rPr>
                <w:t>christine.boucheny@orange.com</w:t>
              </w:r>
            </w:hyperlink>
            <w:r>
              <w:rPr>
                <w:rFonts w:ascii="Verdana" w:eastAsia="Times New Roman" w:hAnsi="Verdana"/>
                <w:sz w:val="16"/>
                <w:szCs w:val="16"/>
              </w:rPr>
              <w:t xml:space="preserve">   </w:t>
            </w:r>
          </w:p>
          <w:p w:rsidR="0079029A" w:rsidRDefault="0079029A">
            <w:pPr>
              <w:pStyle w:val="Sansinterligne"/>
              <w:rPr>
                <w:rFonts w:ascii="Verdana" w:eastAsia="Times New Roman" w:hAnsi="Verdana"/>
                <w:sz w:val="16"/>
                <w:szCs w:val="16"/>
              </w:rPr>
            </w:pPr>
            <w:r>
              <w:rPr>
                <w:rFonts w:ascii="Verdana" w:eastAsia="Times New Roman" w:hAnsi="Verdana"/>
                <w:noProof/>
                <w:sz w:val="16"/>
                <w:szCs w:val="16"/>
              </w:rPr>
              <w:drawing>
                <wp:inline distT="0" distB="0" distL="0" distR="0">
                  <wp:extent cx="1095375" cy="895350"/>
                  <wp:effectExtent l="0" t="0" r="0" b="0"/>
                  <wp:docPr id="2" name="Image 2" descr="cid:image028.pn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28.png@01CDC98F.3F9EF220"/>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r>
              <w:rPr>
                <w:rFonts w:ascii="Verdana" w:eastAsia="Times New Roman" w:hAnsi="Verdana"/>
                <w:sz w:val="16"/>
                <w:szCs w:val="16"/>
              </w:rPr>
              <w:t xml:space="preserve">  </w:t>
            </w:r>
            <w:r>
              <w:rPr>
                <w:rFonts w:ascii="Verdana" w:eastAsia="Times New Roman" w:hAnsi="Verdana"/>
                <w:sz w:val="16"/>
                <w:szCs w:val="16"/>
              </w:rPr>
              <w:br/>
              <w:t> </w:t>
            </w:r>
          </w:p>
        </w:tc>
        <w:tc>
          <w:tcPr>
            <w:tcW w:w="2314" w:type="dxa"/>
            <w:shd w:val="clear" w:color="auto" w:fill="FFFFFF"/>
            <w:tcMar>
              <w:top w:w="0" w:type="dxa"/>
              <w:left w:w="284" w:type="dxa"/>
              <w:bottom w:w="0" w:type="dxa"/>
              <w:right w:w="284" w:type="dxa"/>
            </w:tcMar>
            <w:vAlign w:val="center"/>
            <w:hideMark/>
          </w:tcPr>
          <w:p w:rsidR="0079029A" w:rsidRDefault="0079029A">
            <w:pPr>
              <w:pStyle w:val="Sansinterligne"/>
              <w:jc w:val="center"/>
              <w:rPr>
                <w:rFonts w:eastAsia="Times New Roman"/>
                <w:sz w:val="20"/>
                <w:szCs w:val="20"/>
              </w:rPr>
            </w:pPr>
            <w:r>
              <w:rPr>
                <w:rFonts w:eastAsia="Times New Roman"/>
                <w:noProof/>
                <w:sz w:val="20"/>
                <w:szCs w:val="20"/>
              </w:rPr>
              <w:drawing>
                <wp:inline distT="0" distB="0" distL="0" distR="0">
                  <wp:extent cx="1581150" cy="1323975"/>
                  <wp:effectExtent l="0" t="0" r="0" b="0"/>
                  <wp:docPr id="1" name="Image 1" descr="cid:image029.jpg@01CDC98F.3F9E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29.jpg@01CDC98F.3F9EF22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581150" cy="1323975"/>
                          </a:xfrm>
                          <a:prstGeom prst="rect">
                            <a:avLst/>
                          </a:prstGeom>
                          <a:noFill/>
                          <a:ln>
                            <a:noFill/>
                          </a:ln>
                        </pic:spPr>
                      </pic:pic>
                    </a:graphicData>
                  </a:graphic>
                </wp:inline>
              </w:drawing>
            </w:r>
          </w:p>
        </w:tc>
      </w:tr>
      <w:tr w:rsidR="0079029A" w:rsidTr="0079029A">
        <w:trPr>
          <w:jc w:val="center"/>
        </w:trPr>
        <w:tc>
          <w:tcPr>
            <w:tcW w:w="3870" w:type="dxa"/>
            <w:vAlign w:val="center"/>
            <w:hideMark/>
          </w:tcPr>
          <w:p w:rsidR="0079029A" w:rsidRDefault="0079029A">
            <w:pPr>
              <w:spacing w:after="0" w:line="240" w:lineRule="auto"/>
              <w:rPr>
                <w:rFonts w:ascii="Times New Roman" w:eastAsia="Times New Roman" w:hAnsi="Times New Roman"/>
                <w:sz w:val="20"/>
                <w:szCs w:val="20"/>
              </w:rPr>
            </w:pPr>
          </w:p>
        </w:tc>
        <w:tc>
          <w:tcPr>
            <w:tcW w:w="420" w:type="dxa"/>
            <w:vAlign w:val="center"/>
            <w:hideMark/>
          </w:tcPr>
          <w:p w:rsidR="0079029A" w:rsidRDefault="0079029A">
            <w:pPr>
              <w:spacing w:after="0" w:line="240" w:lineRule="auto"/>
              <w:rPr>
                <w:rFonts w:ascii="Times New Roman" w:eastAsia="Times New Roman" w:hAnsi="Times New Roman"/>
                <w:sz w:val="20"/>
                <w:szCs w:val="20"/>
              </w:rPr>
            </w:pPr>
          </w:p>
        </w:tc>
        <w:tc>
          <w:tcPr>
            <w:tcW w:w="6405" w:type="dxa"/>
            <w:vAlign w:val="center"/>
            <w:hideMark/>
          </w:tcPr>
          <w:p w:rsidR="0079029A" w:rsidRDefault="0079029A">
            <w:pPr>
              <w:spacing w:after="0" w:line="240" w:lineRule="auto"/>
              <w:rPr>
                <w:rFonts w:ascii="Times New Roman" w:eastAsia="Times New Roman" w:hAnsi="Times New Roman"/>
                <w:sz w:val="20"/>
                <w:szCs w:val="20"/>
              </w:rPr>
            </w:pPr>
          </w:p>
        </w:tc>
        <w:tc>
          <w:tcPr>
            <w:tcW w:w="3210" w:type="dxa"/>
            <w:vAlign w:val="center"/>
            <w:hideMark/>
          </w:tcPr>
          <w:p w:rsidR="0079029A" w:rsidRDefault="0079029A">
            <w:pPr>
              <w:spacing w:after="0" w:line="240" w:lineRule="auto"/>
              <w:rPr>
                <w:rFonts w:ascii="Times New Roman" w:eastAsia="Times New Roman" w:hAnsi="Times New Roman"/>
                <w:sz w:val="20"/>
                <w:szCs w:val="20"/>
              </w:rPr>
            </w:pPr>
          </w:p>
        </w:tc>
      </w:tr>
    </w:tbl>
    <w:p w:rsidR="0079029A" w:rsidRDefault="0079029A" w:rsidP="0079029A">
      <w:pPr>
        <w:rPr>
          <w:rFonts w:eastAsia="Times New Roman"/>
        </w:rPr>
      </w:pPr>
    </w:p>
    <w:p w:rsidR="009A0C57" w:rsidRDefault="009A0C57"/>
    <w:sectPr w:rsidR="009A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029A"/>
    <w:rsid w:val="0002399E"/>
    <w:rsid w:val="00025CF5"/>
    <w:rsid w:val="0002783E"/>
    <w:rsid w:val="00037167"/>
    <w:rsid w:val="00045F9C"/>
    <w:rsid w:val="00054209"/>
    <w:rsid w:val="00054F91"/>
    <w:rsid w:val="00055CE4"/>
    <w:rsid w:val="00060D8B"/>
    <w:rsid w:val="00070F3E"/>
    <w:rsid w:val="000920F5"/>
    <w:rsid w:val="000A05C0"/>
    <w:rsid w:val="000A6964"/>
    <w:rsid w:val="000B2739"/>
    <w:rsid w:val="000C4BE0"/>
    <w:rsid w:val="000D7BDA"/>
    <w:rsid w:val="001017D4"/>
    <w:rsid w:val="00107516"/>
    <w:rsid w:val="001254D7"/>
    <w:rsid w:val="001259D9"/>
    <w:rsid w:val="0012778E"/>
    <w:rsid w:val="00130AA6"/>
    <w:rsid w:val="00142643"/>
    <w:rsid w:val="001474C7"/>
    <w:rsid w:val="001550D4"/>
    <w:rsid w:val="00160FC9"/>
    <w:rsid w:val="00164050"/>
    <w:rsid w:val="00181B20"/>
    <w:rsid w:val="001A1F4F"/>
    <w:rsid w:val="001B4B95"/>
    <w:rsid w:val="001C5F61"/>
    <w:rsid w:val="001E2AB0"/>
    <w:rsid w:val="001E36F9"/>
    <w:rsid w:val="002275CB"/>
    <w:rsid w:val="0023016D"/>
    <w:rsid w:val="00247E9F"/>
    <w:rsid w:val="00255DEA"/>
    <w:rsid w:val="0026244A"/>
    <w:rsid w:val="002701C7"/>
    <w:rsid w:val="0027379E"/>
    <w:rsid w:val="00283A2C"/>
    <w:rsid w:val="00293022"/>
    <w:rsid w:val="002944CD"/>
    <w:rsid w:val="002A0B34"/>
    <w:rsid w:val="002C1BE2"/>
    <w:rsid w:val="002C4A72"/>
    <w:rsid w:val="002D2806"/>
    <w:rsid w:val="002F556F"/>
    <w:rsid w:val="0030247C"/>
    <w:rsid w:val="00302E49"/>
    <w:rsid w:val="00332EDF"/>
    <w:rsid w:val="00334641"/>
    <w:rsid w:val="0033706A"/>
    <w:rsid w:val="00373D83"/>
    <w:rsid w:val="00382E45"/>
    <w:rsid w:val="003B5431"/>
    <w:rsid w:val="0041474A"/>
    <w:rsid w:val="0042468E"/>
    <w:rsid w:val="004274B5"/>
    <w:rsid w:val="004278E2"/>
    <w:rsid w:val="00430E83"/>
    <w:rsid w:val="004421FF"/>
    <w:rsid w:val="00443459"/>
    <w:rsid w:val="00452594"/>
    <w:rsid w:val="00457129"/>
    <w:rsid w:val="00462016"/>
    <w:rsid w:val="00477D4C"/>
    <w:rsid w:val="00481865"/>
    <w:rsid w:val="00487E18"/>
    <w:rsid w:val="00493611"/>
    <w:rsid w:val="004B0886"/>
    <w:rsid w:val="004B7EE8"/>
    <w:rsid w:val="004E58CA"/>
    <w:rsid w:val="004F48EE"/>
    <w:rsid w:val="004F6D5F"/>
    <w:rsid w:val="005024CB"/>
    <w:rsid w:val="005421D6"/>
    <w:rsid w:val="00545D79"/>
    <w:rsid w:val="0055517A"/>
    <w:rsid w:val="00581549"/>
    <w:rsid w:val="005A5CE0"/>
    <w:rsid w:val="005C06F8"/>
    <w:rsid w:val="005E4DBF"/>
    <w:rsid w:val="005F25FD"/>
    <w:rsid w:val="005F2FB2"/>
    <w:rsid w:val="00611848"/>
    <w:rsid w:val="00617B9C"/>
    <w:rsid w:val="00631D12"/>
    <w:rsid w:val="00633F3A"/>
    <w:rsid w:val="00651DAF"/>
    <w:rsid w:val="0065499B"/>
    <w:rsid w:val="0066027E"/>
    <w:rsid w:val="00661262"/>
    <w:rsid w:val="00674F74"/>
    <w:rsid w:val="00675767"/>
    <w:rsid w:val="006C0DBA"/>
    <w:rsid w:val="006C6D23"/>
    <w:rsid w:val="006D4435"/>
    <w:rsid w:val="006E02B5"/>
    <w:rsid w:val="006E3A8B"/>
    <w:rsid w:val="006E5E1C"/>
    <w:rsid w:val="006F134E"/>
    <w:rsid w:val="006F2B22"/>
    <w:rsid w:val="00704A88"/>
    <w:rsid w:val="007130C1"/>
    <w:rsid w:val="00737962"/>
    <w:rsid w:val="00743550"/>
    <w:rsid w:val="00746650"/>
    <w:rsid w:val="00750B2C"/>
    <w:rsid w:val="007617D8"/>
    <w:rsid w:val="00774CAF"/>
    <w:rsid w:val="0079029A"/>
    <w:rsid w:val="00791DCC"/>
    <w:rsid w:val="00795C07"/>
    <w:rsid w:val="007B11C5"/>
    <w:rsid w:val="007E71C7"/>
    <w:rsid w:val="007F39B0"/>
    <w:rsid w:val="008264DA"/>
    <w:rsid w:val="00827B3B"/>
    <w:rsid w:val="00834F0F"/>
    <w:rsid w:val="00873996"/>
    <w:rsid w:val="008A2D09"/>
    <w:rsid w:val="008A6DA8"/>
    <w:rsid w:val="008A7B89"/>
    <w:rsid w:val="008B4D8E"/>
    <w:rsid w:val="008D5A44"/>
    <w:rsid w:val="0090043B"/>
    <w:rsid w:val="00902BF7"/>
    <w:rsid w:val="00911B4D"/>
    <w:rsid w:val="00916D8E"/>
    <w:rsid w:val="00924F90"/>
    <w:rsid w:val="00931F11"/>
    <w:rsid w:val="00932230"/>
    <w:rsid w:val="00934FDF"/>
    <w:rsid w:val="0093754E"/>
    <w:rsid w:val="00941E30"/>
    <w:rsid w:val="00942F20"/>
    <w:rsid w:val="0094725A"/>
    <w:rsid w:val="00960B7E"/>
    <w:rsid w:val="00994A1C"/>
    <w:rsid w:val="009A0C57"/>
    <w:rsid w:val="009C4375"/>
    <w:rsid w:val="009C648E"/>
    <w:rsid w:val="009D3425"/>
    <w:rsid w:val="009E7071"/>
    <w:rsid w:val="00A00477"/>
    <w:rsid w:val="00A0199C"/>
    <w:rsid w:val="00A066A5"/>
    <w:rsid w:val="00A06DCD"/>
    <w:rsid w:val="00A22EB9"/>
    <w:rsid w:val="00A31129"/>
    <w:rsid w:val="00A36D9F"/>
    <w:rsid w:val="00A378B8"/>
    <w:rsid w:val="00A50CA0"/>
    <w:rsid w:val="00A53FD6"/>
    <w:rsid w:val="00A64064"/>
    <w:rsid w:val="00A6545C"/>
    <w:rsid w:val="00A73D82"/>
    <w:rsid w:val="00A74294"/>
    <w:rsid w:val="00A77CF0"/>
    <w:rsid w:val="00A83A62"/>
    <w:rsid w:val="00AB7FF4"/>
    <w:rsid w:val="00AC7F5C"/>
    <w:rsid w:val="00AD208B"/>
    <w:rsid w:val="00AF79D1"/>
    <w:rsid w:val="00B14F62"/>
    <w:rsid w:val="00B2192A"/>
    <w:rsid w:val="00B21C06"/>
    <w:rsid w:val="00B2411A"/>
    <w:rsid w:val="00B25B88"/>
    <w:rsid w:val="00B403C5"/>
    <w:rsid w:val="00B47007"/>
    <w:rsid w:val="00B549EC"/>
    <w:rsid w:val="00B54E80"/>
    <w:rsid w:val="00B56C68"/>
    <w:rsid w:val="00B56F86"/>
    <w:rsid w:val="00B8195F"/>
    <w:rsid w:val="00B81EB6"/>
    <w:rsid w:val="00B94AFC"/>
    <w:rsid w:val="00B94C44"/>
    <w:rsid w:val="00BC4AD2"/>
    <w:rsid w:val="00BC647E"/>
    <w:rsid w:val="00BC6DC7"/>
    <w:rsid w:val="00C0548C"/>
    <w:rsid w:val="00C22A2B"/>
    <w:rsid w:val="00C22C7F"/>
    <w:rsid w:val="00C246C1"/>
    <w:rsid w:val="00C34737"/>
    <w:rsid w:val="00C374B7"/>
    <w:rsid w:val="00C406B1"/>
    <w:rsid w:val="00C4283C"/>
    <w:rsid w:val="00C45DD5"/>
    <w:rsid w:val="00C66CB6"/>
    <w:rsid w:val="00C728D2"/>
    <w:rsid w:val="00C76243"/>
    <w:rsid w:val="00C947B9"/>
    <w:rsid w:val="00CA5EAB"/>
    <w:rsid w:val="00CC2B3F"/>
    <w:rsid w:val="00CD4894"/>
    <w:rsid w:val="00D06F3F"/>
    <w:rsid w:val="00D10CB7"/>
    <w:rsid w:val="00D36683"/>
    <w:rsid w:val="00D51988"/>
    <w:rsid w:val="00D74A94"/>
    <w:rsid w:val="00D85C50"/>
    <w:rsid w:val="00D90F65"/>
    <w:rsid w:val="00D9133E"/>
    <w:rsid w:val="00DC0219"/>
    <w:rsid w:val="00DC1AC8"/>
    <w:rsid w:val="00DC4076"/>
    <w:rsid w:val="00DC6A89"/>
    <w:rsid w:val="00DE52BF"/>
    <w:rsid w:val="00E01828"/>
    <w:rsid w:val="00E0197E"/>
    <w:rsid w:val="00E04CCF"/>
    <w:rsid w:val="00E22EA6"/>
    <w:rsid w:val="00E2658C"/>
    <w:rsid w:val="00E42A01"/>
    <w:rsid w:val="00E445EE"/>
    <w:rsid w:val="00E550A2"/>
    <w:rsid w:val="00E55A4E"/>
    <w:rsid w:val="00E71654"/>
    <w:rsid w:val="00E82AC1"/>
    <w:rsid w:val="00EB3DB7"/>
    <w:rsid w:val="00EB7B53"/>
    <w:rsid w:val="00EF4BC0"/>
    <w:rsid w:val="00F1220C"/>
    <w:rsid w:val="00F1508D"/>
    <w:rsid w:val="00F15D11"/>
    <w:rsid w:val="00F166A4"/>
    <w:rsid w:val="00F245C5"/>
    <w:rsid w:val="00F36260"/>
    <w:rsid w:val="00F44EC9"/>
    <w:rsid w:val="00F62AE7"/>
    <w:rsid w:val="00F63128"/>
    <w:rsid w:val="00F662CA"/>
    <w:rsid w:val="00F700E1"/>
    <w:rsid w:val="00F703CC"/>
    <w:rsid w:val="00F725F9"/>
    <w:rsid w:val="00F7306C"/>
    <w:rsid w:val="00F81031"/>
    <w:rsid w:val="00FA156B"/>
    <w:rsid w:val="00FA1A2A"/>
    <w:rsid w:val="00FC4E18"/>
    <w:rsid w:val="00FD0079"/>
    <w:rsid w:val="00FD4CF7"/>
    <w:rsid w:val="00FD5A32"/>
    <w:rsid w:val="00FD71F4"/>
    <w:rsid w:val="00FD7D33"/>
    <w:rsid w:val="00FE144F"/>
    <w:rsid w:val="00FF2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9A"/>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029A"/>
    <w:rPr>
      <w:color w:val="0000FF"/>
      <w:u w:val="single"/>
    </w:rPr>
  </w:style>
  <w:style w:type="paragraph" w:styleId="Sansinterligne">
    <w:name w:val="No Spacing"/>
    <w:basedOn w:val="Normal"/>
    <w:uiPriority w:val="1"/>
    <w:qFormat/>
    <w:rsid w:val="0079029A"/>
    <w:pPr>
      <w:spacing w:after="0" w:line="240" w:lineRule="auto"/>
    </w:pPr>
  </w:style>
  <w:style w:type="paragraph" w:styleId="Textedebulles">
    <w:name w:val="Balloon Text"/>
    <w:basedOn w:val="Normal"/>
    <w:link w:val="TextedebullesCar"/>
    <w:uiPriority w:val="99"/>
    <w:semiHidden/>
    <w:unhideWhenUsed/>
    <w:rsid w:val="00790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29A"/>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5.jpg@01CDC98F.3F9EF220"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cid:image019.jpg@01CDC98F.3F9EF220" TargetMode="External"/><Relationship Id="rId21" Type="http://schemas.openxmlformats.org/officeDocument/2006/relationships/image" Target="cid:image009.jpg@01CDC98F.3F9EF220"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cid:image023.jpg@01CDC98F.3F9EF220" TargetMode="External"/><Relationship Id="rId50" Type="http://schemas.openxmlformats.org/officeDocument/2006/relationships/image" Target="media/image24.jpeg"/><Relationship Id="rId55" Type="http://schemas.openxmlformats.org/officeDocument/2006/relationships/image" Target="cid:image027.jpg@01CDC98F.3F9EF220" TargetMode="External"/><Relationship Id="rId63" Type="http://schemas.openxmlformats.org/officeDocument/2006/relationships/fontTable" Target="fontTable.xml"/><Relationship Id="rId7" Type="http://schemas.openxmlformats.org/officeDocument/2006/relationships/image" Target="cid:image002.png@01CDC98F.3F9EF220"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cid:image013.jpg@01CDC98F.3F9EF220" TargetMode="External"/><Relationship Id="rId41" Type="http://schemas.openxmlformats.org/officeDocument/2006/relationships/image" Target="cid:image020.jpg@01CDC98F.3F9EF220" TargetMode="External"/><Relationship Id="rId54" Type="http://schemas.openxmlformats.org/officeDocument/2006/relationships/image" Target="media/image26.jpeg"/><Relationship Id="rId62" Type="http://schemas.openxmlformats.org/officeDocument/2006/relationships/image" Target="cid:image029.jpg@01CDC98F.3F9EF22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jpg@01CDC98F.3F9EF220"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cid:image018.jpg@01CDC98F.3F9EF220" TargetMode="External"/><Relationship Id="rId40" Type="http://schemas.openxmlformats.org/officeDocument/2006/relationships/image" Target="media/image19.jpeg"/><Relationship Id="rId45" Type="http://schemas.openxmlformats.org/officeDocument/2006/relationships/image" Target="cid:image022.jpg@01CDC98F.3F9EF220" TargetMode="External"/><Relationship Id="rId53" Type="http://schemas.openxmlformats.org/officeDocument/2006/relationships/image" Target="cid:image026.png@01CDC98F.3F9EF220" TargetMode="External"/><Relationship Id="rId58" Type="http://schemas.openxmlformats.org/officeDocument/2006/relationships/hyperlink" Target="mailto:christine.boucheny@orange.com" TargetMode="External"/><Relationship Id="rId5" Type="http://schemas.openxmlformats.org/officeDocument/2006/relationships/image" Target="cid:image001.png@01CDC98F.3F9EF220" TargetMode="External"/><Relationship Id="rId15" Type="http://schemas.openxmlformats.org/officeDocument/2006/relationships/image" Target="cid:image006.jpg@01CDC98F.3F9EF220" TargetMode="External"/><Relationship Id="rId23" Type="http://schemas.openxmlformats.org/officeDocument/2006/relationships/image" Target="cid:image010.jpg@01CDC98F.3F9EF220"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image" Target="cid:image024.jpg@01CDC98F.3F9EF220" TargetMode="External"/><Relationship Id="rId57" Type="http://schemas.openxmlformats.org/officeDocument/2006/relationships/hyperlink" Target="mailto:skiszko.ext@orange.com" TargetMode="External"/><Relationship Id="rId61"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image" Target="cid:image008.jpg@01CDC98F.3F9EF220" TargetMode="External"/><Relationship Id="rId31" Type="http://schemas.openxmlformats.org/officeDocument/2006/relationships/image" Target="cid:image014.jpg@01CDC98F.3F9EF220" TargetMode="External"/><Relationship Id="rId44" Type="http://schemas.openxmlformats.org/officeDocument/2006/relationships/image" Target="media/image21.jpeg"/><Relationship Id="rId52" Type="http://schemas.openxmlformats.org/officeDocument/2006/relationships/image" Target="media/image25.png"/><Relationship Id="rId60" Type="http://schemas.openxmlformats.org/officeDocument/2006/relationships/image" Target="cid:image028.png@01CDC98F.3F9EF220" TargetMode="External"/><Relationship Id="rId4" Type="http://schemas.openxmlformats.org/officeDocument/2006/relationships/image" Target="media/image1.png"/><Relationship Id="rId9" Type="http://schemas.openxmlformats.org/officeDocument/2006/relationships/image" Target="cid:image003.jpg@01CDC98F.3F9EF22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cid:image012.jpg@01CDC98F.3F9EF220" TargetMode="External"/><Relationship Id="rId30" Type="http://schemas.openxmlformats.org/officeDocument/2006/relationships/image" Target="media/image14.jpeg"/><Relationship Id="rId35" Type="http://schemas.openxmlformats.org/officeDocument/2006/relationships/image" Target="cid:image016.jpg@01CDC98F.3F9EF220" TargetMode="External"/><Relationship Id="rId43" Type="http://schemas.openxmlformats.org/officeDocument/2006/relationships/image" Target="cid:image021.jpg@01CDC98F.3F9EF220" TargetMode="External"/><Relationship Id="rId48" Type="http://schemas.openxmlformats.org/officeDocument/2006/relationships/image" Target="media/image23.jpeg"/><Relationship Id="rId56" Type="http://schemas.openxmlformats.org/officeDocument/2006/relationships/hyperlink" Target="mailto:a.andre@orange.com" TargetMode="External"/><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cid:image025.jpg@01CDC98F.3F9EF220"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cid:image007.jpg@01CDC98F.3F9EF220" TargetMode="External"/><Relationship Id="rId25" Type="http://schemas.openxmlformats.org/officeDocument/2006/relationships/image" Target="cid:image011.jpg@01CDC98F.3F9EF220" TargetMode="External"/><Relationship Id="rId33" Type="http://schemas.openxmlformats.org/officeDocument/2006/relationships/image" Target="cid:image015.jpg@01CDC98F.3F9EF220"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1058</Words>
  <Characters>5821</Characters>
  <Application>Microsoft Office Word</Application>
  <DocSecurity>0</DocSecurity>
  <Lines>48</Lines>
  <Paragraphs>13</Paragraphs>
  <ScaleCrop>false</ScaleCrop>
  <Company>ORANGE FT Group</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KISZKO Sophie Ext RSEEP/DMSG</dc:creator>
  <cp:lastModifiedBy>KISZKO Sophie Ext RSEEP/DMSG</cp:lastModifiedBy>
  <cp:revision>1</cp:revision>
  <dcterms:created xsi:type="dcterms:W3CDTF">2017-01-31T15:47:00Z</dcterms:created>
  <dcterms:modified xsi:type="dcterms:W3CDTF">2017-01-31T15:57:00Z</dcterms:modified>
</cp:coreProperties>
</file>